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 main advantage of specialization results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Economies of large-scale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specializing country behaving as a monopoly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Smaller production runs resulting in lower unit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wages paid to foreign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is Globalization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 primary reason why nations conduct international trade is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nations prefer to produce one thing while others produce other things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 not equally distributed among all trading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enhances opportunities to accumulate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rates are not identical in all trading nations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Promotion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of Economic Activity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International trade in goods and services is sometimes used as a substitute for all of the following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movements of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movements of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Domestic production of the same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Domestic production of different goods and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of Economic Activity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If a nation has an open economy, it means that the 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Allows private ownership of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flexible exchange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fixed exchange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Conducts trade with other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as an Open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trade forces domestic firms to become more competitive in terms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introduction of new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design and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as an Open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movement to free international trade is most likely to generate short-term unemployment in which industries?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Industries in which there are neither imports nor exports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Import-competing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Industries that sell to domestic and foreign buyers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Industries that sell to only foreign buyers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and Competition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trade is based on the idea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Exports should exceed imports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Imports should exceed exports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 more mobile internationally than are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 less mobile internationally than are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of Economic Activity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Most of the world's population now lives in countries that are: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integrated into world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becoming integrated into world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near 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b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International Trade an Opportunity or Threat to Workers?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trade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International Trade an Opportunity or Threat to Workers?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largest amount of trade with the United States in recent years has been conducted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Kingdom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as an Open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Increased foreign competition tends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Intensify inflationary pressures at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Induce falling output per worker-hour for domestic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 constraints on the wages of domestic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profits of domestic import-competing industries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and Competition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____ is the ability of a firm/industry, under free and fair market conditions, to design, produce, and market goods and services that are better and/or cheaper than those of other firms/industries.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Absolute advantage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and Competition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firm's ____, relative to that of other firms, is generally regarded as the most important determinant of competitiveness.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Tastes and preferences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Governmental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and Competition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Free traders maintain that an open economy is advantageous in that it provides all of the following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competition for world producers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wider selection of products for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utilization of the most efficient production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Relatively high wage levels for all domestic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is Globalization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the applicability of free trade to cigarettes, it is correct to say: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rules of free trade apply to cigarettes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rules of free trade should not apply to cigarettes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b are the topic of current debate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special rules applying to cigarettes world-wide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Free Trade Apply to Cigarettes?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rights activists contend that this organization supports governments that permit sweatshops: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International Organization for Standardization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International Monetary Fund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World Health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Backlash Against Globalization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For a nation to maximize its productivity in a global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imports are necessary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exports are necessary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imports and exports are necessary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imports nor exports are necessary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is Globalization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have generally found that economic growth rates have a close relation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openness to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communications infrastructure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is Globalization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With globalization and import competition, U.S. prices have generally: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remained stable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at various times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is Globalization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Open economies have more: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 turnover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firms entering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is Globalization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was less open to international trade between: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1890 and 1910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1930 and 1950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1890 and 1950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1950 and 2013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as an Open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Producing goods for export produces: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tariffs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b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International Trade an Opportunity or Threat to Workers?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 sudden shift from import tariffs to free trade may induce short-term unemployment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Import-competing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Industries that are only exporters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Industries that sell domestically as well as export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Industries that neither import nor export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International Trade an Opportunity or Threat to Workers?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As an economy opens up to international trade, domestic prices: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become lower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become more aligned with international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stabilize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 what will happen cannot be predicted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International Trade an Opportunity or Threat to Workers?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Studies have shown that there is an inverse relationship between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Local competition and regional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Regional competition and global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level of trade barriers and economic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level of education and communications infrastructure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is Globalization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interdependence occurs through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 migratin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Waves of Globalization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Small countries tend to have higher measures of openness than larger countries because: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productivity is higher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more reliant on 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less reliant on 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more diverse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as an Open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Following World War II, The 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became less open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negotiated reductions in trade barriers with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passed a number of protective tariffs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concentrated on armament 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as an Open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closed economy is one in which: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Imports exactly equal exports, so that trade is balanced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Domestic firms invest in industries overseas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home economy is isolated from foreign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Saving exactly equals investment at full 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as an Open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last century, the relative importance of international trade for the U.S. has: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significantly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slightly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significantly decreased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slightly decreased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as an Open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fallacy of international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is a zero-sum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Exports increase employment in exporting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 restrictions increase employment in import-competing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Tariffs and quotas reduce trade volume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Fallacies of International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Foreign ownership of U.S. financial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decreased since the 1960's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increased since the 1960's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made the U.S. a net borrower since the late 1980's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in an Open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wave of globalization was brought to an end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Great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Second World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World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Smoot-Hawley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Waves of Globalization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Important trading partners of the United States include Canada, Mexico, Japan, and China.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as an Open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Multilateral trade negotiations have led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Continued trade liberalization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liberalization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of Economic Activity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exports a larger percentage of its gross domestic product than Japan, Germany, and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as an Open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Opening the economy to international trade tends to lessen inflationary pressures at home.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is Globalization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benefits of international trade accrue in the forms of lower domestic prices, development of more efficient methods and new products, and a greater range of consumption choices.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is Globalization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open trading system, a country will import those commodities that it produces at relatively low cost while exporting commodities that can be produced at relatively high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as an Open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free trade provides benefits for consumers, it is often argued that import protection should be provided to domestic producers of strategic goods and materials vital to the nation's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of Economic Activity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long run, competitiveness depends on an industry's natural resources, its stock of machinery and equipment, and the skill of its workers in creating goods that people want to buy.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and Competition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nation has an open economy, it means that the nation allows private ownership of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as an Open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Increased foreign competition tends to increase profits of domestic import-competing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and Competition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Current trade rules permit countries to enact measures to protect the health and safety of their citizens as long as all goods are treated equally, the tobacco companies argue.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Free Trade Apply to Cigarettes?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most important factor which contributes to competitiveness?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0"/>
              <w:gridCol w:w="6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to the concept of competitiveness is productivity, or output per worker hour.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and Competition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challenges of the international trading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61"/>
              <w:gridCol w:w="7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Among the challenges that the international trading system faces are dealing with fair labor standards and concerns about the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Backlash Against Globalization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Does exposure to competition with the world leader in a particular industry improve a firm's productivity?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McKinsey institute found that higher productivity rested on the ability of mangers to invent new and ever more efficient ways of making products and on the ability of engineers to design products that are easy to make. The institute researchers observed that in the auto industry in Japan or the food industry in the United States, managers and engineers do not achieve innovations because they are smarter work harder or are better educated than their peers. They do so because they are subjected to intense global competition, where improving labor productivity is the key to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and Competition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essential arguments in favor of free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Proponents of an open trading system contend that international trade results in higher levels of consumption and investment, lower prices of commodities, and a wider range of product choices for consumers. Trade also enables workers to become more productive, and wages of workers whose skills are more scarce internationally tend to rise.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Gains from trade, speciali - DISC: Gains from trade, specialization and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is Globalization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6/22/2016 3:06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Around the world, countries differ regarding their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living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geographic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per-capita income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5"/>
              <w:gridCol w:w="69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Promotion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The Study of economics, an - DISC: The Study of economics, and definitions in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2:17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terms of the value of trade, the most important trading partner of the United States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Canada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6"/>
              <w:gridCol w:w="6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Promotion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International trade and fi - DISC: International trade and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as an Open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2:17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2:19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Countries have balance of trade surpluses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export more than they import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import more than they export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their imports and exports are equal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their imports and exports are zero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6"/>
              <w:gridCol w:w="6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Promotion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International trade and fi - DISC: International trade and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as an Open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2:19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United States sneezes, other nations catch a cold." This statement most closely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interdependence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basis for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theory of 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theory of absolute advantage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6"/>
              <w:gridCol w:w="6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Promotion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International trade and fi - DISC: International trade and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2:23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United States has realized waves of globalization that result from all of the following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falling transportation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falling communication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advances in diesel engines and gas turbines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increased barriers to trade such as tariffs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6"/>
              <w:gridCol w:w="6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Promotion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International trade and fi - DISC: International trade and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Waves of Globalization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decline of Kodak Inc. in the camera and film business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explained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rise of Japanese rivals such as Fuji Photo Film 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digital cameras and smart phones which operate as cameras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antimonopoly laws that broke Kodak up into small, competing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share of Kodak declining by the 1990s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6"/>
              <w:gridCol w:w="6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Promotion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International trade and fi - DISC: International trade and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and Competition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2:28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a percentage of GDP, U.S. exports plus imports currently equal about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18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32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6"/>
              <w:gridCol w:w="6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Promotion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International trade and fi - DISC: International trade and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as an Open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2:28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2:30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Today, most Schwinn bicycles are manufactured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Germany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Promotion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and Competition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2:33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openness ratio is measured by a country's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exports as a percent of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imports as a percent of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exports minus imports as a percent of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exports plus imports as a percent of GDP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6"/>
              <w:gridCol w:w="6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Promotion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International trade and fi - DISC: International trade and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as an Open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2:36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Comparing the 1800s to the 2000s, the "openness ratio" of the United States has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remained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cease to exist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6"/>
              <w:gridCol w:w="6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Promotion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International trade and fi - DISC: International trade and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as an Open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2:38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Concerning the value of trade (exports and imports), the top three countries which the United States trades includes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Mexico, Canada, and 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Canada, United Kingdom, and 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Mexico, Brazil, and South Korea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Canada, China, and Mexico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6"/>
              <w:gridCol w:w="6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Promotion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International trade and fi - DISC: International trade and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as an Open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"economic interdependence" would imply that "when the United States sneezes, other countries catch a cold."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Promotion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The role of money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Higher costs of transportation and communication, and higher trade barriers, have contributed to increased globalization in recent decades.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6"/>
              <w:gridCol w:w="6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Promotion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International trade and fi - DISC: International trade and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of Economic Activity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2:44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2:46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Compared to the 1800s, the "openness ratio" of the U.S. economy had declined by the 2000s.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6"/>
              <w:gridCol w:w="6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Promotion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International trade and fi - DISC: International trade and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as an Open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2:46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2:48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measured by the value of trade, Canada, Mexico, and China are the three top trading partners of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6"/>
              <w:gridCol w:w="6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Promotion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International trade and fi - DISC: International trade and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as an Open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2:50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"openness ratio" of the U.S. economy is currently about 15 percent.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6"/>
              <w:gridCol w:w="6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Promotion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International trade and fi - DISC: International trade and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as an Open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2:53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diesel engines and gas turbines helped reduce transportation costs and thus increase international trade among 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6"/>
              <w:gridCol w:w="6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Promotion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International trade and fi - DISC: International trade and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Waves of Globalization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late 1990s, Schwinn Inc. closed all of its bicycle manufacturing plants in China and moved them to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Promotion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Productivity and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and Competition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2:56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3:01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advent of foreign competition forced Kodak Inc. to go into bankruptcy and to cease operating as a producer of cameras and film.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Promotion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Monopolistic competition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and Competition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3:01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3:04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tariffs and quotas are commonly used as tools designed to restrict trade among the fifty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6"/>
              <w:gridCol w:w="6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Promotion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International trade and fi - DISC: International trade and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Fallacies of International Trade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3:05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3:07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Critics maintain that U.S. trade policies have mainly benefitted large corporations rather than the average American citizen.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6"/>
              <w:gridCol w:w="6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Promotion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International trade and fi - DISC: International trade and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Backlash against Globalization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3:07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3:09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United States, jobs in exporting industries typically pay about 15 percent less than jobs in import-competing industries.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6"/>
              <w:gridCol w:w="6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Promotion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International trade and fi - DISC: International trade and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Backlash against Globalization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3:09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3:11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Workers sometimes face demands for wage reductions from their employers, which threaten to export jobs abroad if wage reductions are not accepted.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Promotion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PA - DISC: Labor markets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Backlash against Globalization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3:12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7/5/2016 3:14 AM</w:t>
                  </w:r>
                </w:p>
              </w:tc>
            </w:tr>
          </w:tbl>
          <w:p/>
        </w:tc>
      </w:tr>
    </w:tbl>
    <w:p>
      <w:pPr>
        <w:bidi w:val="0"/>
        <w:spacing w:after="75"/>
        <w:jc w:val="left"/>
      </w:pPr>
    </w:p>
    <w:p>
      <w:pPr>
        <w:bidi w:val="0"/>
        <w:spacing w:after="75"/>
        <w:jc w:val="left"/>
      </w:pPr>
    </w:p>
    <w:sectPr>
      <w:footerReference w:type="default" r:id="rId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THE INTERNATIONAL ECONOMY AND GLOBALIZATION</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SSQB Superuser</vt:lpwstr>
  </property>
</Properties>
</file>