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7A" w:rsidRDefault="005C737A" w:rsidP="005C737A">
      <w:pPr>
        <w:pStyle w:val="Heading1"/>
        <w:spacing w:before="185"/>
        <w:ind w:right="165"/>
        <w:rPr>
          <w:b w:val="0"/>
          <w:bCs w:val="0"/>
        </w:rPr>
      </w:pPr>
      <w:bookmarkStart w:id="0" w:name="_TOC_250025"/>
      <w:r>
        <w:t>Chapter 1: Developing Effective Treatment</w:t>
      </w:r>
      <w:r>
        <w:rPr>
          <w:spacing w:val="-8"/>
        </w:rPr>
        <w:t xml:space="preserve"> </w:t>
      </w:r>
      <w:r>
        <w:t>Plans</w:t>
      </w:r>
      <w:bookmarkEnd w:id="0"/>
    </w:p>
    <w:p w:rsidR="005C737A" w:rsidRDefault="005C737A" w:rsidP="005C737A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C737A" w:rsidRDefault="005C737A" w:rsidP="005C737A">
      <w:pPr>
        <w:pStyle w:val="BodyText"/>
        <w:ind w:left="100" w:right="165" w:firstLine="0"/>
      </w:pPr>
      <w:r>
        <w:t>Discussion Questions and</w:t>
      </w:r>
      <w:r>
        <w:rPr>
          <w:spacing w:val="-11"/>
        </w:rPr>
        <w:t xml:space="preserve"> </w:t>
      </w:r>
      <w:r>
        <w:t>Activities</w:t>
      </w:r>
    </w:p>
    <w:p w:rsidR="005C737A" w:rsidRDefault="005C737A" w:rsidP="005C73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potential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factors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influence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outcomes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counseling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treatment.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 least three counselor variables, three client variables, and three treatment variables that directly impact counseling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outcomes.</w:t>
      </w:r>
    </w:p>
    <w:p w:rsidR="005C737A" w:rsidRDefault="005C737A" w:rsidP="005C737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Briefly outline the five stages of the clients’ readiness for change model. Additionally, explain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 counselors may aid and impact clients at each of these stages to promote clients’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progress.</w:t>
      </w:r>
    </w:p>
    <w:p w:rsidR="005C737A" w:rsidRDefault="005C737A" w:rsidP="005C73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Brainstorm some ways that you will attempt to strengthen and foster a positive therapeutic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alliance. Specifically, what skills, attributes, and attitudes are essential in building a strong therapeutic relationship? What might get in your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way?</w:t>
      </w:r>
    </w:p>
    <w:p w:rsidR="005C737A" w:rsidRDefault="005C737A" w:rsidP="005C737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 what “good”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clinical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Highlight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facets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“effective” treatment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planning.</w:t>
      </w:r>
    </w:p>
    <w:p w:rsidR="005C737A" w:rsidRDefault="005C737A" w:rsidP="005C73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3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Using Figure 1.2, construct a four-sentence statement that captures your own character strengths and resiliencies. Share your strengths statements with another classmate. If you have difficulties with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activity, try to start each statement with “I 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…”</w:t>
      </w:r>
    </w:p>
    <w:p w:rsidR="005C737A" w:rsidRDefault="005C737A" w:rsidP="005C73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1.1,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1.2,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1.3,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1.4,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construct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interview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counselor in addressing clients’ (a) strengths, capacities, and resources and (b) adheres to a clients’ cultural context. Share your set of questions with another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classmate.</w:t>
      </w:r>
    </w:p>
    <w:p w:rsidR="005C737A" w:rsidRDefault="005C737A" w:rsidP="005C737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Discuss the I CAN START model of treatment planning. How will this model aid you in case conceptualization and treatment planning? List the strengths and limitations of this model in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clinical practice. What other considerations might you add to the model to further enhance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it?</w:t>
      </w:r>
    </w:p>
    <w:p w:rsidR="005C737A" w:rsidRDefault="005C737A" w:rsidP="005C73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C737A" w:rsidRDefault="005C737A" w:rsidP="005C737A">
      <w:pPr>
        <w:pStyle w:val="ListParagraph"/>
        <w:numPr>
          <w:ilvl w:val="0"/>
          <w:numId w:val="1"/>
        </w:numPr>
        <w:tabs>
          <w:tab w:val="left" w:pos="821"/>
        </w:tabs>
        <w:ind w:righ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 the importance of the “I” in the I CAN START treatment planning process? Why do you think the “I” is first in the model? Talk about your “I” (i.e., who are you as a counselor/counselor trainee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how will that impact your counseling and treatment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planning.</w:t>
      </w:r>
    </w:p>
    <w:p w:rsidR="000A18E0" w:rsidRDefault="000A18E0">
      <w:bookmarkStart w:id="1" w:name="_GoBack"/>
      <w:bookmarkEnd w:id="1"/>
    </w:p>
    <w:sectPr w:rsidR="000A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35D"/>
    <w:multiLevelType w:val="hybridMultilevel"/>
    <w:tmpl w:val="037050A8"/>
    <w:lvl w:ilvl="0" w:tplc="AF9A339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EF087D2">
      <w:start w:val="1"/>
      <w:numFmt w:val="bullet"/>
      <w:lvlText w:val="•"/>
      <w:lvlJc w:val="left"/>
      <w:pPr>
        <w:ind w:left="1660" w:hanging="360"/>
      </w:pPr>
    </w:lvl>
    <w:lvl w:ilvl="2" w:tplc="F19C934C">
      <w:start w:val="1"/>
      <w:numFmt w:val="bullet"/>
      <w:lvlText w:val="•"/>
      <w:lvlJc w:val="left"/>
      <w:pPr>
        <w:ind w:left="2501" w:hanging="360"/>
      </w:pPr>
    </w:lvl>
    <w:lvl w:ilvl="3" w:tplc="67A4751A">
      <w:start w:val="1"/>
      <w:numFmt w:val="bullet"/>
      <w:lvlText w:val="•"/>
      <w:lvlJc w:val="left"/>
      <w:pPr>
        <w:ind w:left="3341" w:hanging="360"/>
      </w:pPr>
    </w:lvl>
    <w:lvl w:ilvl="4" w:tplc="F6B40C40">
      <w:start w:val="1"/>
      <w:numFmt w:val="bullet"/>
      <w:lvlText w:val="•"/>
      <w:lvlJc w:val="left"/>
      <w:pPr>
        <w:ind w:left="4182" w:hanging="360"/>
      </w:pPr>
    </w:lvl>
    <w:lvl w:ilvl="5" w:tplc="51A80E0E">
      <w:start w:val="1"/>
      <w:numFmt w:val="bullet"/>
      <w:lvlText w:val="•"/>
      <w:lvlJc w:val="left"/>
      <w:pPr>
        <w:ind w:left="5023" w:hanging="360"/>
      </w:pPr>
    </w:lvl>
    <w:lvl w:ilvl="6" w:tplc="7CF8B624">
      <w:start w:val="1"/>
      <w:numFmt w:val="bullet"/>
      <w:lvlText w:val="•"/>
      <w:lvlJc w:val="left"/>
      <w:pPr>
        <w:ind w:left="5863" w:hanging="360"/>
      </w:pPr>
    </w:lvl>
    <w:lvl w:ilvl="7" w:tplc="1A940F7E">
      <w:start w:val="1"/>
      <w:numFmt w:val="bullet"/>
      <w:lvlText w:val="•"/>
      <w:lvlJc w:val="left"/>
      <w:pPr>
        <w:ind w:left="6704" w:hanging="360"/>
      </w:pPr>
    </w:lvl>
    <w:lvl w:ilvl="8" w:tplc="A46AE3FA">
      <w:start w:val="1"/>
      <w:numFmt w:val="bullet"/>
      <w:lvlText w:val="•"/>
      <w:lvlJc w:val="left"/>
      <w:pPr>
        <w:ind w:left="7545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0B"/>
    <w:rsid w:val="000A18E0"/>
    <w:rsid w:val="00515B0B"/>
    <w:rsid w:val="005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256B-7ECC-4D2E-980A-FD54B7B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737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C737A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737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C737A"/>
    <w:pPr>
      <w:ind w:left="118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C737A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C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2019-07-10T01:33:00Z</dcterms:created>
  <dcterms:modified xsi:type="dcterms:W3CDTF">2019-07-10T01:33:00Z</dcterms:modified>
</cp:coreProperties>
</file>