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differentiates chronic disease from acute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 develops more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 lasts a shorter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 produces sharp pains.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 progresses gradually.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differentiates acute disease from chronic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 disease develops more slowly.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 disease progresses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 disease lasts a longer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Acute disease has few symptoms in the developmental stages.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reason people choose the foods they 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nutritional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consequences of making poor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the long term, poor food choices will reduce lifespan in 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the long term, poor food choices can contribute to heart disease and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the short term, poor food choices cause chronic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even a single day, poor food choices exert great harm to your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actions is an example of cultural competence applied to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 a new immigrant the names of foods commonly consumed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translating nutrition information sheets into languages other than English or French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healthy eating plan that includes foods that are traditional to a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list of local foods that could substitute for foods common in other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strong dislike of noodle soup that began when a child was sick and persisted for years afterwards is an example of which of these influences on food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Preference for a food because it was offered as a reward for good behaviour when one was young is an example of which of the following terms?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reverse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habitual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eats a bowl of oatmeal for breakfast every day would be displaying a food choice most likely based on which of the following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food choice based on negative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tourist from China who rejects a hamburger due to unfamiliarity.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 spits out his mashed potatoes because they taste too salty.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teenager grudgingly accepts an offer for an ice cream cone to avoid offending a close friend.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elderly gentleman refuses a peanut butter and jelly sandwich because this food was a staple in the poor family he grew up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watching an exciting sports match of her favourite team and is eating because of nervousness. Her food choice is most likely based on which of the following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alters his diet due to religious convictions is most likely motivated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body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cultural competence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a food that provides health benefits beyond its nutrient contribution?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fortified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photochemical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rushing to a meeting, Sally realizes she is hungry and purchases food from a vending machine outside her office. What is the most likely motivation for her choice of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for nonnutrient substances found in plant foods that show biological activity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folio 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inorganic fibres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nonnutrients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often is the complete lining of a person’s digestive tract renewed?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2 to 7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2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1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2 to 6 months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present in the highest amounts in most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much water would be found in a 50-kg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classes of nutrients is inorganic?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any nutrient that is BOTH needed by the body AND must be supplied by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nutraceutical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energy-yielding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organic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essential nutrient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of nutrients contains only macronutrients?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protein, and 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fat, and 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 protein, and 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water, and calcium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nutrients is a macronutrient?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nutrients is a micronutrient?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nutrients is an organic compound?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differentiates a nonessential nutrient from an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nonessential nutrient is found in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nonessential nutrient is degraded by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nonessential nutrient is made in sufficient quantities by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nonessential nutrient is used to synthesize other compounds in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organic compounds?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 compounds are products sold at health food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 compounds are products grown without use of pesticides.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 compounds are foods having superior nutritional 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 compounds are substances with carbon-carbon or carbon-hydrogen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organic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many nutrients are considered indispensable in the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If eaten in excess of energy expenditure, which of these nutrients would be stored as fat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energy-yielding nutrients has a relatively minor role as a fuel 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nutrients releases energy during its metabolism?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energy is required to raise the temperature of 1 kilogram of water 1°C?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kilocalorie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 kilocalories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food’s energy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kcalories per gram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kcalories per millilitre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gram of food per kcalorie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millilitre of food per kcalorie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Internationally, units of food energy are expressed in which of these units?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kilojoules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kilocalories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equivalent volume, in millilitres, of a half-cup?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weight, in grams, of a half-cup vegetable serving?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Gram for gram, which of the following compounds provides the most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diet for weight loss calls for a daily intake of 1400 kcalories, which includes 30 g of fat. Approximately what percentage of the total energy is contributed by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diet provides a total of 2200 kcalories per day, of which 40 percent of the energy is from fat and 20 percent from protein. How many grams of carbohydrate are contained in the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880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kcalorie value of a meal supplying 110 g of carbohydrates, 25 g of protein, 20 g of fat, and 5 g of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kcal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 kcal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 kcal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755 kcal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nutrient sources yields MORE energy than 4 kcalories per 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energy released during the metabolism of macronutrients?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heating the macronutrients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adding bonds to the macronutrients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breaking the bonds of the macronutrients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converting the macronutrients into storage compounds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body, what can the chemical energy in food be converted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stored mineral (e.g., bone)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Jenny consumes a large meal providing more energy than she expends. Which component of the meal is LEAST likely to be converted to body fat and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 grain 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 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different vitamins do we require in our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differentiates dietary vitamins from dietary minerals?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are essential.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are inorganic.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are destructible.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are kcalorie-free.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differentiates dietary minerals from dietary vitamins?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 are inorganic.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 yield 4 kcalories per 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minerals are unstable to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minerals may be destroyed during cooking.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different minerals are known to be required in our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of nutrients contains only minerals?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iron, biotin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sodium, zinc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thiamin, phosphorus, 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phosphorus, folate, iodine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Overheating a food is LEAST likely to affect which of these groups of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a person’s genes interact with nutrients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obesogenetics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nutritional 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nutromics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nutritional nucleic acid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Carrie took a daily supplement of vitamin C for a week following the first signs of a cold and stated that she felt a lot better. Which of the following best describes her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anecdote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cohort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case-control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what is the name for a statement such as the following? “The researchers anticipate that more of the variation in body weight will be explained by diet than physical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following, which is the major weakness of a laboratory-based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costs are usually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to replicate the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cannot be directly applied to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variables cannot be easily 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conducted interviews about how emotions affect food choices with a small number of people. What is this type of research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interview-based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case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meaning of a double-blind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groups of subjects take turns getting the control or experimental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subjects nor researchers know which subjects are in the control or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know whether they are in the control or experimental group, but the researchers do not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group of subjects receives placebo treatment twice.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benefit of using controls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 group size can be very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do not know anything about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who are treated are balanced against the placebos.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are similar in all respects except for the treatment being tested.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benefit of using placebos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subjects will have similar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mind-body effect of treatment will be 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subjects nor researchers know who is receiving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subjects will feel some improvement.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has found that countries across the world with higher dietary fibre intakes have lower rates of some chronic diseases. Which of the following types of studies does such research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case-control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intervention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correlation-control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benefit of using a large sample size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no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chance variation is minimized.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 will not need to be double-blinded.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 will be similar to the experimental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study of the effectiveness of vitamin C in reducing the incidence of colds in grade 6 students, a researcher plans to distribute all the vitamin C pill bottles to the girls and all the placebo pill bottles to the boys. Which of the following would be a better way to distribute the pills?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allow the girls and boys to choose whether they want the vitamin C or placebo pills.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distribute the bottles randomly, and then tell the students what they are getting.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have students randomly choose the bottles but not tell him what group they were in until the end of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arrange that neither he nor the students knows the contents of the randomly distributed pill bottles.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feature of quantitative research, but is NOT a feature of qualitative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findings disseminated at scientific conferences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research used only in nutrition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the collection of numerical data to test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an understanding of how and why a phenomena occurs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exercise accompanied by a decrease in body weight is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variable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variable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publication in a reputable journal, the findings of a research study must undergo scrutiny by experts in the field. What is the name of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cohort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validation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sets of values is included in the Dietary Reference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sets of values is included in the Dietary Reference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Tolerable Lower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terms refers to the smallest amount of a nutrient that, when consumed over a prolonged period, maintains a specific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 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 adequate intake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group of people consumed an amount of protein equal to the average requirement for their population group, what percentage would receive insufficient amounts?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health magazine contacted you for your expert opinion on what measure best describes the amounts of nutrients that should be consumed by healthy people. What should your reply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Reference Intakes, because they are a set of nutrient intake values for healthy people in the United States and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Tolerable Upper Intake Levels, because they are the maximum daily amount of a nutrient that appears safe for most 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c.t the Estimated Average Requirements, because they reflect the average daily amount of a nutrient required by half the healthy people of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Dietary Allowances because they represent the daily amount of a nutrient considered adequate to meet the known nutrient needs of practically all healthy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 are calculated based on which of these amounts?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terms refers to the amount of a nutrient that meets the needs of about 98 percent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Recommended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basis for the RDA (Recommended Dietary Allowances)?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deficiency diseases in half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meeting the needs for optimal health of almost all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exceeding the needs of most people by more than two times in order to protect against inadequacy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exceeding the amount needed to prevent deficiency and support optimal health for the average member of the population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aim in setting the RDA for almost all vitamin and mineral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RDAs are set low to reduce the risk of toxicity.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RDAs are set high to cover virtually all healthy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RDAs are set very high to cover every single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RDAs are set at the mean requirement to cover most healthy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Adequate Intake (AI) differ from a Recommended Dietary Allowance (RDA)?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 exceeds the average requirements, whereas an RDA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 is more tentative than an RDA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 covers the requirement of 100 percent of the population; an RDA covers 95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 serves as a nutrient intake goal for populations, and an RDA serves for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 can be used directly for which of these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measure nutritional status of population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assess dietary nutrient adequacy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the diet of a malnourished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calculate exact food requirements for most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tells you that the dietary reference intakes do NOT apply to her. Which of the following would be an appropriate explanation for this exception?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has a chronic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consumes vitamin and mineral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eats a traditional Chinese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knows that the recommendations are not optimal intakes for everybody.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Reference Intakes may be used for which of these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treat people with diet-related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diagnose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and evaluate diets for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need for vitamin and mineral fortification of the diet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feature of the RDA but NOT likely a feature of the AI?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is accepted as a DRI.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serves as nutrient intake goals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covers 98 percent of the population’s nutrient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RDA exceeds average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purpose of both Recommended Dietary Allowance and Adequate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set nutrient goals for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identify toxic intakes of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restore health of malnourished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identify average requirements to prevent deficiency and support optimal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Bob consumes 2500 kcalories per day. Which of the following fat intakes, in grams, would fit within the Acceptable Macronutrient Distribution Ranges for Bob?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statements best defines the Tolerable Upper Intake Level of a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maximum amount allowed for fortifying a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level two times the RDA or three times the 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maximum allowable amount available in supplement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maximum amount from all sources that appears safe for most healthy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AMDR for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to 25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to 35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to 45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to 65 percent of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represents the rationale for how the recommendations for energy intake were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inadequate protein intake is common, the recommendations for energy intake are set in proportion to protein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a large number of people are overweight, the recommendations for energy intake are set to induce a gradual weight loss in most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energy needs within each population group show little variation, the recommendations for energy intake are set to meet the needs of almost all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a margin of safety would result in excess energy intake for a large number of people, the recommendations for energy intake are set at the average energy intake.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represents the average kcalorie intake recommended for a healthy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Energy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Energy Distribution 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the percentages of kcalorie intake from protein, fat, and carbohydrate that are thought to reduce the risk of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Tolerable Range of Energy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Macronutrient Recommendations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Macronutrient Distribution 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AMDR for carbohydrate?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to 10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to 25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to 40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to 65 percent of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 percentages of energy intake from carbohydrates, which falls within the AMDR?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AMDR for protein?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to 10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to 35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to 45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to 65 percent of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upper range of fat intake in the AMDR?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percent of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percent of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consuming a 2500-kcalorie diet included protein at the upper AMDR limit, approximately how many grams of protein would be eaten?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324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body weight of the “reference” adult male used in the DRIs?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body weight of the “reference” adult female used in the DRIs?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the terms malnutrition and undernutrition?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refers to a severe deficiency, while undernutrition refers to a mild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refers to nutrient deficiency, while undernutrition refers to energy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refers to a deficient or excess intake, while undernutrition refers only to a deficient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refers to a deficiency with weight loss, while undernutrition refers to a deficiency without weight loss.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registered dietitian at Jones Hospital, what nutrition assessment procedures would you recommend to assess the nutritional status of a new patient?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 food likes and dislikes, allergies, favourite family recipes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 anthropometric data, physical examinations, food likes and dislikes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 anthropometric data, physical examinations, laboratory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anthropometric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iron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portion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of hair, eyes, skin, and posture is part of the nutrition assessment component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biochemical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examination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is used to identify abnormal functions inside the body due to a nutrient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examination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the usual sequence of stages in the development of a nutrient deficiency resulting from inadequate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nutrient stores, abnormal functions within the body, and overt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functions within the body, declining nutrient stores, and overt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functions within the body, overt signs, and declining nutrient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nutrient stores, overt signs, and abnormal functions within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lead to a primary nutrient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nutrient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nutrient absorption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nutrient excretion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nutrient destruction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deficiency is caused by inadequate absorption of a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features best identifies a subclinical nutrient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shows overt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 the early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shows resistance to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side effects that can be treated without medical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To identify early-stage deficiency, a health professional would use which of the following parameters?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exam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intake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overt symptom of iron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intakes below the 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red blood cell 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reliable source of information about the diet of Canadians?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Health and Examination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Gallop Poll on the Health of Canadians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Community Health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the data from Canadian national nutrition and health measures surveys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identify people who need medical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support food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identify leading causes of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set goals for public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national trend in the eating habits of Canadians identified in national nutrition surveys over the past 40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eating larger portions.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snacking more frequently on nutrient-dense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eating more high-fibre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eating more family meals.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the top three causes of death in Canada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heart disease, and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diabetes, and 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heart disease, and 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diabetes, and respiratory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10 leading causes of death in Canada, how many are associated directly with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leading causes of death in Canada have the most direct relationship to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heart disease, Alzheimer’s disease, and kidney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heart disease, stroke, and kidney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heart disease, diabetes, and stroke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 heart disease, diabetes, and Alzheimer’s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factors that are known to be related to a disease, but have not been proven to be causal?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reflects the association between obesity and the risk of developing heart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obese individuals will develop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obese individuals can reduce their weight, they will not develop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 will not reduce the risk of heart disease in an obese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modification can reduce the risk of heart disease in obese individuals, even if body weight is unchanged.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factors makes the greatest contribution to deaths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automobiles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changes would have the largest effects on reducing premature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a healthy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eating a healthy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stopping smoking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professional would be the most likely to provide reliable information regarding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chiropractor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qualifications would indicate a practitioner is NOT a reliable source of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 of a bachelor’s degree in Human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diploma from a certified nutrition training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initials RD, RDN, or PDt after their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PhD degree in 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individuals is likely to possess the HIGHEST amount of nutrition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Health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Doctor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website nutrition_doctor.org describes the benefits of the natural phytochemical supplements they sell for the prevention of cancer. Which statement best appraises this source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is likely trustworthy because promotion of phytochemical-rich vegetables and fruit is well-known advice for cancer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is likely NOT trustworthy because the organization is selling the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is likely trustworthy because it is endorsed by a doctor and promotes a natural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is likely NOT trustworthy because only registered dietitians are reliable sources of nutrition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read a magazine article about nutrition and are not sure if the information is reliable. Which of the following would raise your concern about poor credibility?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article is written by a PDt.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article is based on a study published in the </w:t>
                  </w:r>
                  <w:r>
                    <w:rPr>
                      <w:rStyle w:val="DefaultParagraphFont"/>
                      <w:rFonts w:ascii="Times New Roman" w:eastAsia="Times New Roman" w:hAnsi="Times New Roman" w:cs="Times New Roman"/>
                      <w:b w:val="0"/>
                      <w:bCs w:val="0"/>
                      <w:i/>
                      <w:iCs/>
                      <w:smallCaps w:val="0"/>
                      <w:color w:val="000000"/>
                      <w:sz w:val="22"/>
                      <w:szCs w:val="22"/>
                      <w:bdr w:val="nil"/>
                      <w:rtl w:val="0"/>
                    </w:rPr>
                    <w:t>Canadian Journal of Dietetic Practice and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magazine is not peer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paper cited in the article is very recent.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which of the following titles must the individual be university educated and pass a national examination administered by the Alliance of Canadian Regulatory Bodies?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of Science in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Dietetic Technician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the use of designated titles for a person who disseminates dietary advice to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title “registered dietitian” can be used by anyone who has completed an undergraduate program accredited by Dietitians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title “nutritionist” is regulated in all provinces.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license to practice is required for use of the title “registered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dietary advice is a protected practice and can be done only by those with specific qualifications.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sources of nutrition is most reliable?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Who’s Who in Nutrition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News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six behavioural or social motives that influence people’s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food choices are influenced by habits, emotions, physical appearance, and ethnic background.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some of the consequences of eating in response to emotions.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an organic from an inorganic compound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How do the properties of vitamins relate to their organic nature? Contrast these points with the properties of inorganic compounds such as minerals.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strengths and weaknesses of epidemiological studies and experimental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importance of the placebo and the double-blind technique in carrying out research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involved in establishing nutrient values that make up the Dietary Reference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meaning of Adequate Intakes, Recommended Dietary Allowances, Estimated Average Requirements, and Tolerable Upper Intake Levels for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approach is taken in setting recommendations for energy intakes? Why is this approach taken? How does this approach differ from that taken for other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rationales underlying dietary recommendations for individuals versus those for populations.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discuss four methods commonly used to assess the nutritional status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results from national nutrition surveys are used by private and government agencies and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Canadian Community Health Survey (Cycle 2.2) and the Canadian Health Measures Survey differ in the types of nutrition-related information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national trends of food consumption over the past 40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meaning and significance of the relationships between risk factors and 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ways to identify a reliable nutrition information website.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A. Explain the education and training requirements associated with obtaining registration as a dietitian.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List several career areas in which registered dietitians are often employed.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techniques that help identify nutrition quackery.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Inorganic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 deficiency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examination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Subclinical deficiency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Repeating the same experiment and getting the same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Substance containing no carbon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indispensable nutrients for human beings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substances containing carbon–hydrogen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Substance containing nitrogen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(kcal) required to increase the temperature of 1 kg of water from 0°C to 100°C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with the highest energy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(kcal) yield of 5 grams of sugar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(kcal) yield of 1 gram of alcohol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indispensable minerals for human beings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An unproven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inactive medication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Possessing the quality of being founded on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intake is set at the population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nutrient intake leads to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Deficient or excess nutrient intake leads to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of physical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of skin, tongue, eyes, hair, and fingernails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nutrient deficiency showing outward 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nutrient deficiency in the early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An Overview of Nutrition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An Overview of Nutrition</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