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one best compensation system that fits all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compensation system is important to most organizations because it can mean the difference between company success and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similarity between extrinsic rewards and intrinsic rewards is that they both satisfy so-called higher order needs such as survival and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reward strategy is the plan for the mix of rewards to be provided to organization members along with the means through which they will be provided.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strategy includes the “how” and “how much” in terms of compensation to be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difference between a reward system and a compensation system is that a reward system rewards only good performance while a compensation system provides pay to all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compensation system has two components: base pay and performance pay.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optimal compensation system is one that adds the most value to the organization, after considering all its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often one so-called best compensation system that applies to a broad spectrum of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“Road Map to Effective Compensation,” the first step is formulating your reward and compensation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supported by evidence in the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firms spend 40 to 70 percent of their capital budgets on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Properly designed compensation systems usually promote unproductive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Reward systems should be static and rarely reviewed.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firms spend 40 to 70 percent of their operating budgets on 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most accurately describes extrinsic rewards?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They focus on factors inherent in the work itself—the job </w:t>
                  </w:r>
                  <w:r>
                    <w:rPr>
                      <w:rStyle w:val="DefaultParagraphFont"/>
                      <w:rFonts w:ascii="Times New Roman" w:eastAsia="Times New Roman" w:hAnsi="Times New Roman" w:cs="Times New Roman"/>
                      <w:b w:val="0"/>
                      <w:bCs w:val="0"/>
                      <w:i/>
                      <w:iCs/>
                      <w:smallCaps w:val="0"/>
                      <w:color w:val="000000"/>
                      <w:sz w:val="22"/>
                      <w:szCs w:val="22"/>
                      <w:bdr w:val="nil"/>
                      <w:rtl w:val="0"/>
                    </w:rPr>
                    <w:t>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satisfy higher-order human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They include monetary and nonmonetary rewards and come from the job </w:t>
                  </w:r>
                  <w:r>
                    <w:rPr>
                      <w:rStyle w:val="DefaultParagraphFont"/>
                      <w:rFonts w:ascii="Times New Roman" w:eastAsia="Times New Roman" w:hAnsi="Times New Roman" w:cs="Times New Roman"/>
                      <w:b w:val="0"/>
                      <w:bCs w:val="0"/>
                      <w:i/>
                      <w:iCs/>
                      <w:smallCaps w:val="0"/>
                      <w:color w:val="000000"/>
                      <w:sz w:val="22"/>
                      <w:szCs w:val="22"/>
                      <w:bdr w:val="nil"/>
                      <w:rtl w:val="0"/>
                    </w:rPr>
                    <w:t>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involve skill variety, task identity, task significance, autonomy, and feedback.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Joe, a service manager, loves his job. He particularly appreciates the level of autonomy his job provides. From a rewards perspective, which kind of reward appears to be motivating Joe?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Extrinsic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means different things to different stakeholders. For shareholders, what is an important consideration?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take-home pay of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 of the compensation system in attracting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value of the compensation system to the firm’s bottom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fairness of the compensation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As a small business owner committed to the total rewards approach to compensation, what do you need to establish before you start to develop your compensation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reward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incentive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compensation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reward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item is considered part of a compensation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flexible work schedules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work/life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term “reward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means through which performance bonuses are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mix of rewards provided to organization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means for recognizing outstanding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means for identifying the key contextual variables for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An owner of an enterprise asks you to describe the major components of a compensation system. What would you exclude in your description?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 salary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flexible work schedules and some element of job autonomy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explains intrinsic rewards?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rewards focus on increasing an employee’s financial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rewards are provided by job 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rewards provide security and employee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rewards relate to bonuses based on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compensation system typically refers to which aspect of the reward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mix of intrinsic and extrinsic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or monetary part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spectrum of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offered to your sales associate an all-expenses-paid trip for two to Australia if she doubles her annual sales volume from last year. What type of inducement are you offering?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reward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extrinsic reward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enrichment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an example of an extrinsic reward?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interesting and meaningful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for performance based on the number of units produced per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see the company’s product being used by a satisfied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that allows for enhanced personal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Maslow’s theory, what is the most basic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 and self-esteem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company is experiencing high turnover and poor work quality. Exit interviews indicate that a large percentage of employees indicate boredom as the primary cause for quitting your company. Almost 100 percent were satisfied with their compensation packages. Which action may reduce your high turnover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a pension option and offering a retirement planning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introducing pay-for-performance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trying to enrich the jobs to make them more interesting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dental and medical coverage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key aspect of Maslow’s theory of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Extrinsic rewards are more important than intrinsic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rewards are more important than extrinsic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Humans tend to first satisfy their basic needs before higher order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Self-esteem needs are more closely tied to rewards than the other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most accurate regarding the reward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reward system is the blueprint for creating the reward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Intrinsic awards alone will not motivate the needed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mix of rewards to be provided is an easy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combinations of intrinsic and extrinsic rewards need to be considered for developing the optimal reward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items is a component of the compensation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enrichment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unionized employees negotiating a new contract is holding out for a better indirect pay plan. What should management offer the group in order to reach an agreement?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services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training and development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for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more competitive base pay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As head of the human resources department for a new company, you have been asked to formulate a compensation strategy. What do you need to determine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that compensation will play in the reward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correct mix of performance and base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amount of compensation to be provided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the reward system will play in the compensation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 newly hired director of human resources for a new software company. Your CEO has asked you to provide the board of directors with recommendations relating to the company’s yet-to-be-established reward system. What should you tell the 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various combinations of intrinsic and extrinsic rewards need to be considered.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optimal strategy is the least 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 most companies in Canada, we should adopt a total compensation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plan for creating the compensation system is the most important aspect of the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the best choice for a compensation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competitive base pay and incentives are offered.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share in the organization’s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is linked to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 is cost effective and achieves company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most accurately describes the optimal reward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adds the most value to the organization after considering all its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maximizes opportunities for learning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identifies best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whatever will satisfy the employee’s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what is a key argument about compensation systems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should keep wages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one best compensation system that can be applied to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systems are more important than all other management systems in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equitable compensation system offers a competitive advantage for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been given the responsibility to develop an effective compensation system for your company. Which of the following should serve as your first focus?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your organization and your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and determining budgets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your performance pay and indirect pay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managing, evaluating, and adapting the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current compensation practices and expectations related to the key criteria for evaluating the success of a compensation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realistic to expect that a reward system will achieve all eight of the effectiveness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Continuing evaluation of the effectiveness of the reward and compensation system is crucial for most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organizations all have equitable reward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firms have found the right answers to the compensation puzzle.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last step to effective compensation according to the “Road Map to Effective Compensation”?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new job descriptions and performance evaluation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managing, and evaluating the compensation system as circumstances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securing senior management approval and implementing the compensation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compensation mix to be used in the compensation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what is the primary reason for the increased usage of compensation consultants by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contracting out most human resource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greater standardization associated with compensation systems, it makes sense to use dedicated outside consultants.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complexity of compensation systems has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often cheaper to use to use consultants.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context of compensation management within a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organizations need a human resources department to deal with compensation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larger the firm, the greater the need for compensation specialists.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smaller organizations, compensation consulting firms are responsible for compensation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Within a large firm, all managers require extensive knowledge of 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small organizations, who is typically responsible for compensation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Vice-President of 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 or chief executive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Board of Directors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graduation, you were offered a position as a job analyst with a local bank. Which of the following would best describe your new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and implementing compensation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compensation strategy and ensuring congruency with corporate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market data from organizations of similar size and 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job descriptions and conducting job evaluations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“extrinsic” and “intrinsic” rewards. Provide examples for each type of reward.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Extrinsic rewards satisfy our basic needs for survival, security, social requirements, and recognition. They are derived from the context of the job in the workplace. They include the financial returns, tangible services, and benefits employees receive as part of the employment relationship. Intrinsic rewards satisfy higher-level needs for self-esteem, achievement, and growth. They are derived from job content rather than job context. They focus on job design and building more opportunities for challenge and achievement into jobs through job enrichment. Intrinsic rewards provide skill variety, task identity, task significance, autonomy, and feedback.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a “reward strategy” and a “compensation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reward strategy is the plan for the mix of all of the financial and nonfinancial rewards of work (i.e., the mix of extrinsic and intrinsic rewards) the organization plans to provide to its employees, along with the means through which they will be provided. Used to create the reward system, this design plan needs to be determined before the compensation strategy. The compensation strategy is one part of the reward strategy and is used to create the compensation system (which is the economic or monetary part of the reward system). The compensation strategy is the plan for mix and total amount of financial returns, tangible services, and benefits employees receive as part of the employment relationship.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the ways in which “direct” and “indirect” pay are similar </w:t>
            </w:r>
            <w:r>
              <w:rPr>
                <w:rStyle w:val="DefaultParagraphFont"/>
                <w:rFonts w:ascii="Times New Roman" w:eastAsia="Times New Roman" w:hAnsi="Times New Roman" w:cs="Times New Roman"/>
                <w:b w:val="0"/>
                <w:bCs w:val="0"/>
                <w:i/>
                <w:iCs/>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different to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Combined, both are tangible financial extrinsic rewards that make up the compensation system—the economic or monetary part of the reward system used to help create a willingness among qualified persons to join the organization and to perform the tasks needed by the organization. Direct pay (sometimes known as “cash compensation”) represents monetary rewards. Types of cash compensation include the following: base pay or money—the foundation pay for most employees based on hourly pay or wage or as salary; performance pay—cash recognition based on individual, group or organizational performance; and cost of living adjustments (COLA). Indirect pay (sometimes known as “employee benefits”) represents nonmonetary rewards. It consists of the noncash items or services that put money in employees’ pockets—things that would have required the expenditure of money had they not been provided by the employer. Used in lieu of money, goods and services are made available and paid totally, or by percentage, by the employer. These items satisfy a variety of specific employee needs such as pay for time not worked, protection programs, and employee services.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goals of an organization’s reward and compensation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organizations have a compensation plan, written or unwritten, formal or informal. For some organizations, the purpose of the plan may be merely to meet compliance requirements. For other organizations, the goal of the compensation plan may be to attract qualified employees, to retain those employees, and to motivate employees to direct their efforts towards achieving the goals of the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goals of reward and compensation system are to: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Promote achievement of organizational goals. (The plan must be strongly tied to the objectives of the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Fit with and support the organization’s strategy and structure. (If the business strategy or plans are not considered, then it would be very easy to pay for activities that do not actually help the organization be more successful.)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Attract and retain qualified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Promote desired task behaviour. (Links rewards directly to performance through a strong performance management system.)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Be seen as being equitable and communicating openly. (Transparency encourages honesty and straightforward discussions of how the program works. Employees tend to overestimate others’ income level, so be as open as possible with summary data that will not breach individual confidentiality.)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6. Comply with the law.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7. Be within the financial means of the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8. Achieve all of the above goals in the most cost effective manner.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steps in developing an effective compensation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Now that we have some basic ideas on compensation, rewards, employee needs, and goals of an effective compensation system, we need to look at the process for creating an effective compensation system. These steps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Understand your organization and your people.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Formulate your reward and compensation 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Determine your compensation values.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Design your performance pay and indirect pay plans.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Implement, manage, evaluate, and adapt the compensation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Why would a large organization require approval by senior management and/or the board of directors for initiating strategic changes to an organization’s compensation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from student to student. Students should identify identical variables as question 4 above.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A Road Map to Effective Compensation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 Road Map to Effective Compensation</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