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A4" w:rsidRDefault="005F13C5">
      <w:pPr>
        <w:pStyle w:val="NormalText"/>
        <w:rPr>
          <w:b/>
          <w:bCs/>
        </w:rPr>
      </w:pPr>
      <w:r>
        <w:rPr>
          <w:b/>
          <w:bCs/>
          <w:i/>
          <w:iCs/>
        </w:rPr>
        <w:t xml:space="preserve">Advanced Financial Accounting, 12e </w:t>
      </w:r>
      <w:r>
        <w:rPr>
          <w:b/>
          <w:bCs/>
        </w:rPr>
        <w:t>(Christensen)</w:t>
      </w:r>
    </w:p>
    <w:p w:rsidR="00AE60A4" w:rsidRDefault="005F13C5">
      <w:pPr>
        <w:pStyle w:val="NormalText"/>
        <w:rPr>
          <w:b/>
          <w:bCs/>
        </w:rPr>
      </w:pPr>
      <w:r>
        <w:rPr>
          <w:b/>
          <w:bCs/>
        </w:rPr>
        <w:t>Appendix 8A: Intercompany Indebtedness—Fully Adjusted Equity Method Using Straight-Line Interest Amortization</w:t>
      </w:r>
    </w:p>
    <w:p w:rsidR="00AE60A4" w:rsidRDefault="00AE60A4">
      <w:pPr>
        <w:pStyle w:val="NormalText"/>
        <w:rPr>
          <w:b/>
          <w:bCs/>
        </w:rPr>
      </w:pPr>
    </w:p>
    <w:p w:rsidR="00AE60A4" w:rsidRDefault="005F13C5">
      <w:pPr>
        <w:pStyle w:val="NormalText"/>
      </w:pPr>
      <w:r>
        <w:t>1) Poodle Company owns 80 percent of the common stock of Shepherd Inc. Poodle acquires some of Shepherd's bonds from an unrelated party for less than the carrying value on Shepherd's books and holds them as a long-term investment. For consolidated reporting purposes, how is the acquisition of Shepherd's bonds treated?</w:t>
      </w:r>
    </w:p>
    <w:p w:rsidR="00AE60A4" w:rsidRDefault="005F13C5">
      <w:pPr>
        <w:pStyle w:val="NormalText"/>
      </w:pPr>
      <w:r>
        <w:t>A) As a decrease in the Bonds Payable account on Shepherd's books.</w:t>
      </w:r>
    </w:p>
    <w:p w:rsidR="00AE60A4" w:rsidRDefault="005F13C5">
      <w:pPr>
        <w:pStyle w:val="NormalText"/>
      </w:pPr>
      <w:r>
        <w:t>B) As an increase in noncurrent assets.</w:t>
      </w:r>
    </w:p>
    <w:p w:rsidR="00AE60A4" w:rsidRDefault="005F13C5">
      <w:pPr>
        <w:pStyle w:val="NormalText"/>
      </w:pPr>
      <w:r>
        <w:t>C) Everything related to the bonds is eliminated in the consolidation worksheet, and nothing related to the bonds appears in the consolidated financial statements.</w:t>
      </w:r>
    </w:p>
    <w:p w:rsidR="00AE60A4" w:rsidRDefault="005F13C5">
      <w:pPr>
        <w:pStyle w:val="NormalText"/>
      </w:pPr>
      <w:r>
        <w:t>D) As a retirement of bonds.</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1 Easy</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Remember</w:t>
      </w:r>
    </w:p>
    <w:p w:rsidR="00AE60A4" w:rsidRDefault="005F13C5">
      <w:pPr>
        <w:pStyle w:val="NormalText"/>
      </w:pPr>
      <w:r>
        <w:t>AACSB:  Reflective Thinking</w:t>
      </w:r>
    </w:p>
    <w:p w:rsidR="00AE60A4" w:rsidRDefault="005F13C5">
      <w:pPr>
        <w:pStyle w:val="NormalText"/>
      </w:pPr>
      <w:r>
        <w:t>AICPA:  FN Decision Making</w:t>
      </w:r>
    </w:p>
    <w:p w:rsidR="00AE60A4" w:rsidRDefault="00AE60A4">
      <w:pPr>
        <w:pStyle w:val="NormalText"/>
      </w:pPr>
    </w:p>
    <w:p w:rsidR="00AE60A4" w:rsidRDefault="005F13C5">
      <w:pPr>
        <w:pStyle w:val="NormalText"/>
      </w:pPr>
      <w:r>
        <w:t>2) Portuguese owns 80 percent of the common stock of Spanish Company. Portuguese also purchases some of Spanish's bonds directly from Spanish and holds the bonds as a long-term investment. How is the acquisition of the bonds treated for consolidated reporting purposes?</w:t>
      </w:r>
    </w:p>
    <w:p w:rsidR="00AE60A4" w:rsidRDefault="005F13C5">
      <w:pPr>
        <w:pStyle w:val="NormalText"/>
      </w:pPr>
      <w:r>
        <w:t>A) As a retirement of bonds.</w:t>
      </w:r>
    </w:p>
    <w:p w:rsidR="00AE60A4" w:rsidRDefault="005F13C5">
      <w:pPr>
        <w:pStyle w:val="NormalText"/>
      </w:pPr>
      <w:r>
        <w:t>B) As an increase in the Bonds Payable account on Spanish's books.</w:t>
      </w:r>
    </w:p>
    <w:p w:rsidR="00AE60A4" w:rsidRDefault="005F13C5">
      <w:pPr>
        <w:pStyle w:val="NormalText"/>
      </w:pPr>
      <w:r>
        <w:t>C) Everything related to the intercompany bonds is eliminated in the consolidation worksheet, and nothing related to the bonds appears in the consolidated financial statements.</w:t>
      </w:r>
    </w:p>
    <w:p w:rsidR="00AE60A4" w:rsidRDefault="005F13C5">
      <w:pPr>
        <w:pStyle w:val="NormalText"/>
      </w:pPr>
      <w:r>
        <w:t>D) As an increase in noncurrent assets.</w:t>
      </w:r>
    </w:p>
    <w:p w:rsidR="00DA2261" w:rsidRDefault="00DA2261">
      <w:pPr>
        <w:pStyle w:val="NormalText"/>
      </w:pPr>
    </w:p>
    <w:p w:rsidR="00AE60A4" w:rsidRDefault="00DA2261">
      <w:pPr>
        <w:pStyle w:val="NormalText"/>
      </w:pPr>
      <w:r>
        <w:t>Answer:</w:t>
      </w:r>
      <w:r w:rsidR="005F13C5">
        <w:t xml:space="preserve">  C</w:t>
      </w:r>
    </w:p>
    <w:p w:rsidR="00AE60A4" w:rsidRDefault="00DA2261">
      <w:pPr>
        <w:pStyle w:val="NormalText"/>
      </w:pPr>
      <w:r>
        <w:t>Difficulty: 1 Easy</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Remember</w:t>
      </w:r>
    </w:p>
    <w:p w:rsidR="00AE60A4" w:rsidRDefault="005F13C5">
      <w:pPr>
        <w:pStyle w:val="NormalText"/>
      </w:pPr>
      <w:r>
        <w:t>AACSB:  Reflective Thinking</w:t>
      </w:r>
    </w:p>
    <w:p w:rsidR="00AE60A4" w:rsidRDefault="005F13C5">
      <w:pPr>
        <w:pStyle w:val="NormalText"/>
      </w:pPr>
      <w:r>
        <w:t>AICPA:  FN Decision Making</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3) At the end of the year, a parent acquires a wholly owned subsidiary's bonds from unaffiliated parties at a cost less than the subsidiary's carrying value. The consolidated net income for the year of acquisition should include the parent's separate operating income plus:</w:t>
      </w:r>
    </w:p>
    <w:p w:rsidR="00AE60A4" w:rsidRDefault="005F13C5">
      <w:pPr>
        <w:pStyle w:val="NormalText"/>
      </w:pPr>
      <w:r>
        <w:t>A) the subsidiary's net income increased by the gain on constructive retirement of debt.</w:t>
      </w:r>
    </w:p>
    <w:p w:rsidR="00AE60A4" w:rsidRDefault="005F13C5">
      <w:pPr>
        <w:pStyle w:val="NormalText"/>
      </w:pPr>
      <w:r>
        <w:t>B) the subsidiary's net income decreased by the loss on constructive retirement of debt.</w:t>
      </w:r>
    </w:p>
    <w:p w:rsidR="00AE60A4" w:rsidRDefault="005F13C5">
      <w:pPr>
        <w:pStyle w:val="NormalText"/>
      </w:pPr>
      <w:r>
        <w:t>C) the subsidiary's net income increased by the gain on constructive retirement of debt, and decreased by the subsidiary's bond interest expense.</w:t>
      </w:r>
    </w:p>
    <w:p w:rsidR="00AE60A4" w:rsidRDefault="005F13C5">
      <w:pPr>
        <w:pStyle w:val="NormalText"/>
      </w:pPr>
      <w:r>
        <w:t>D) the subsidiary's net income decreased by the loss on constructive retirement of debt, and decreased by the subsidiary's bond interest expense.</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1 Easy</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Remember</w:t>
      </w:r>
    </w:p>
    <w:p w:rsidR="00AE60A4" w:rsidRDefault="005F13C5">
      <w:pPr>
        <w:pStyle w:val="NormalText"/>
      </w:pPr>
      <w:r>
        <w:t>AACSB:  Analytical Thinking</w:t>
      </w:r>
    </w:p>
    <w:p w:rsidR="00AE60A4" w:rsidRDefault="005F13C5">
      <w:pPr>
        <w:pStyle w:val="NormalText"/>
      </w:pPr>
      <w:r>
        <w:t>AICPA:  FN Decision Making</w:t>
      </w:r>
    </w:p>
    <w:p w:rsidR="00AE60A4" w:rsidRDefault="00AE60A4">
      <w:pPr>
        <w:pStyle w:val="NormalText"/>
      </w:pPr>
    </w:p>
    <w:p w:rsidR="00AE60A4" w:rsidRDefault="005F13C5">
      <w:pPr>
        <w:pStyle w:val="NormalText"/>
      </w:pPr>
      <w:r>
        <w:t>4) A loss on the constructive retirement of a parent's bonds by a subsidiary is effectively recognized in the individual accounting records of the parent and its subsidiary:</w:t>
      </w:r>
    </w:p>
    <w:p w:rsidR="00AE60A4" w:rsidRDefault="005F13C5">
      <w:pPr>
        <w:pStyle w:val="NormalText"/>
      </w:pPr>
      <w:r>
        <w:t> </w:t>
      </w:r>
    </w:p>
    <w:p w:rsidR="00AE60A4" w:rsidRDefault="005F13C5">
      <w:pPr>
        <w:pStyle w:val="NormalText"/>
      </w:pPr>
      <w:r>
        <w:t xml:space="preserve">I. at the date of constructive retirement. </w:t>
      </w:r>
    </w:p>
    <w:p w:rsidR="00AE60A4" w:rsidRDefault="005F13C5">
      <w:pPr>
        <w:pStyle w:val="NormalText"/>
      </w:pPr>
      <w:r>
        <w:t xml:space="preserve">II. over the remaining term of the bonds. </w:t>
      </w:r>
    </w:p>
    <w:p w:rsidR="00AE60A4" w:rsidRDefault="00AE60A4">
      <w:pPr>
        <w:pStyle w:val="NormalText"/>
      </w:pPr>
    </w:p>
    <w:p w:rsidR="00AE60A4" w:rsidRDefault="005F13C5">
      <w:pPr>
        <w:pStyle w:val="NormalText"/>
      </w:pPr>
      <w:r>
        <w:t>A) I</w:t>
      </w:r>
    </w:p>
    <w:p w:rsidR="00AE60A4" w:rsidRDefault="005F13C5">
      <w:pPr>
        <w:pStyle w:val="NormalText"/>
      </w:pPr>
      <w:r>
        <w:t>B) II</w:t>
      </w:r>
    </w:p>
    <w:p w:rsidR="00AE60A4" w:rsidRDefault="005F13C5">
      <w:pPr>
        <w:pStyle w:val="NormalText"/>
      </w:pPr>
      <w:r>
        <w:t>C) Both I and II</w:t>
      </w:r>
    </w:p>
    <w:p w:rsidR="00AE60A4" w:rsidRDefault="005F13C5">
      <w:pPr>
        <w:pStyle w:val="NormalText"/>
      </w:pPr>
      <w:r>
        <w:t>D) Neither I nor II</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1 Easy</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Remember</w:t>
      </w:r>
    </w:p>
    <w:p w:rsidR="00AE60A4" w:rsidRDefault="005F13C5">
      <w:pPr>
        <w:pStyle w:val="NormalText"/>
      </w:pPr>
      <w:r>
        <w:t>AACSB:  Reflective Thinking</w:t>
      </w:r>
    </w:p>
    <w:p w:rsidR="00AE60A4" w:rsidRDefault="005F13C5">
      <w:pPr>
        <w:pStyle w:val="NormalText"/>
      </w:pPr>
      <w:r>
        <w:t>AICPA:  FN Decision Making</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5) When one company purchases the debt of an affiliate from an unrelated party, a gain or loss on the constructive retirement of debt is recognized by which of the following?</w:t>
      </w:r>
    </w:p>
    <w:p w:rsidR="00AE60A4" w:rsidRDefault="005F13C5">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600"/>
        <w:gridCol w:w="2360"/>
        <w:gridCol w:w="2660"/>
        <w:gridCol w:w="2640"/>
      </w:tblGrid>
      <w:tr w:rsidR="00AE60A4">
        <w:tc>
          <w:tcPr>
            <w:tcW w:w="600" w:type="dxa"/>
            <w:tcBorders>
              <w:top w:val="single" w:sz="21" w:space="0" w:color="000000"/>
              <w:left w:val="single" w:sz="21" w:space="0" w:color="000000"/>
              <w:bottom w:val="single" w:sz="21" w:space="0" w:color="000000"/>
              <w:right w:val="single" w:sz="21" w:space="0" w:color="000000"/>
            </w:tcBorders>
            <w:vAlign w:val="bottom"/>
          </w:tcPr>
          <w:p w:rsidR="00AE60A4" w:rsidRDefault="005F13C5">
            <w:pPr>
              <w:pStyle w:val="NormalText"/>
              <w:jc w:val="center"/>
            </w:pPr>
            <w:r>
              <w:t> </w:t>
            </w:r>
          </w:p>
        </w:tc>
        <w:tc>
          <w:tcPr>
            <w:tcW w:w="2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AE60A4" w:rsidRDefault="005F13C5">
            <w:pPr>
              <w:pStyle w:val="NormalText"/>
              <w:jc w:val="center"/>
              <w:rPr>
                <w:b/>
                <w:bCs/>
              </w:rPr>
            </w:pPr>
            <w:r>
              <w:rPr>
                <w:b/>
                <w:bCs/>
              </w:rPr>
              <w:t>Issuing</w:t>
            </w:r>
          </w:p>
          <w:p w:rsidR="00AE60A4" w:rsidRDefault="005F13C5">
            <w:pPr>
              <w:pStyle w:val="NormalText"/>
              <w:jc w:val="center"/>
            </w:pPr>
            <w:r>
              <w:rPr>
                <w:b/>
                <w:bCs/>
              </w:rPr>
              <w:t>Affiliate</w:t>
            </w:r>
          </w:p>
        </w:tc>
        <w:tc>
          <w:tcPr>
            <w:tcW w:w="2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AE60A4" w:rsidRDefault="005F13C5">
            <w:pPr>
              <w:pStyle w:val="NormalText"/>
              <w:jc w:val="center"/>
              <w:rPr>
                <w:b/>
                <w:bCs/>
              </w:rPr>
            </w:pPr>
            <w:r>
              <w:rPr>
                <w:b/>
                <w:bCs/>
              </w:rPr>
              <w:t>Purchasing</w:t>
            </w:r>
          </w:p>
          <w:p w:rsidR="00AE60A4" w:rsidRDefault="005F13C5">
            <w:pPr>
              <w:pStyle w:val="NormalText"/>
              <w:jc w:val="center"/>
            </w:pPr>
            <w:r>
              <w:rPr>
                <w:b/>
                <w:bCs/>
              </w:rPr>
              <w:t>Affiliate</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AE60A4" w:rsidRDefault="005F13C5">
            <w:pPr>
              <w:pStyle w:val="NormalText"/>
              <w:jc w:val="center"/>
              <w:rPr>
                <w:b/>
                <w:bCs/>
              </w:rPr>
            </w:pPr>
            <w:r>
              <w:rPr>
                <w:b/>
                <w:bCs/>
              </w:rPr>
              <w:t>Consolidated</w:t>
            </w:r>
          </w:p>
          <w:p w:rsidR="00AE60A4" w:rsidRDefault="005F13C5">
            <w:pPr>
              <w:pStyle w:val="NormalText"/>
              <w:jc w:val="center"/>
              <w:rPr>
                <w:b/>
                <w:bCs/>
              </w:rPr>
            </w:pPr>
            <w:r>
              <w:rPr>
                <w:b/>
                <w:bCs/>
              </w:rPr>
              <w:t>Entity</w:t>
            </w:r>
          </w:p>
        </w:tc>
      </w:tr>
      <w:tr w:rsidR="00AE60A4">
        <w:tc>
          <w:tcPr>
            <w:tcW w:w="600" w:type="dxa"/>
            <w:tcBorders>
              <w:top w:val="single" w:sz="21" w:space="0" w:color="000000"/>
              <w:left w:val="single" w:sz="21" w:space="0" w:color="000000"/>
              <w:bottom w:val="single" w:sz="21" w:space="0" w:color="000000"/>
              <w:right w:val="single" w:sz="21" w:space="0" w:color="000000"/>
            </w:tcBorders>
            <w:vAlign w:val="center"/>
          </w:tcPr>
          <w:p w:rsidR="00AE60A4" w:rsidRDefault="005F13C5">
            <w:pPr>
              <w:pStyle w:val="NormalText"/>
              <w:jc w:val="center"/>
            </w:pPr>
            <w:r>
              <w:t>A.</w:t>
            </w:r>
          </w:p>
        </w:tc>
        <w:tc>
          <w:tcPr>
            <w:tcW w:w="2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No</w:t>
            </w:r>
          </w:p>
        </w:tc>
        <w:tc>
          <w:tcPr>
            <w:tcW w:w="2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No</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Yes</w:t>
            </w:r>
          </w:p>
        </w:tc>
      </w:tr>
      <w:tr w:rsidR="00AE60A4">
        <w:tc>
          <w:tcPr>
            <w:tcW w:w="600" w:type="dxa"/>
            <w:tcBorders>
              <w:top w:val="single" w:sz="21" w:space="0" w:color="000000"/>
              <w:left w:val="single" w:sz="21" w:space="0" w:color="000000"/>
              <w:bottom w:val="single" w:sz="21" w:space="0" w:color="000000"/>
              <w:right w:val="single" w:sz="21" w:space="0" w:color="000000"/>
            </w:tcBorders>
            <w:vAlign w:val="center"/>
          </w:tcPr>
          <w:p w:rsidR="00AE60A4" w:rsidRDefault="005F13C5">
            <w:pPr>
              <w:pStyle w:val="NormalText"/>
              <w:jc w:val="center"/>
            </w:pPr>
            <w:r>
              <w:t>B.</w:t>
            </w:r>
          </w:p>
        </w:tc>
        <w:tc>
          <w:tcPr>
            <w:tcW w:w="2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Yes</w:t>
            </w:r>
          </w:p>
        </w:tc>
        <w:tc>
          <w:tcPr>
            <w:tcW w:w="2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Yes</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No</w:t>
            </w:r>
          </w:p>
        </w:tc>
      </w:tr>
      <w:tr w:rsidR="00AE60A4">
        <w:tc>
          <w:tcPr>
            <w:tcW w:w="600" w:type="dxa"/>
            <w:tcBorders>
              <w:top w:val="single" w:sz="21" w:space="0" w:color="000000"/>
              <w:left w:val="single" w:sz="21" w:space="0" w:color="000000"/>
              <w:bottom w:val="single" w:sz="21" w:space="0" w:color="000000"/>
              <w:right w:val="single" w:sz="21" w:space="0" w:color="000000"/>
            </w:tcBorders>
            <w:vAlign w:val="center"/>
          </w:tcPr>
          <w:p w:rsidR="00AE60A4" w:rsidRDefault="005F13C5">
            <w:pPr>
              <w:pStyle w:val="NormalText"/>
              <w:jc w:val="center"/>
            </w:pPr>
            <w:r>
              <w:t>C.</w:t>
            </w:r>
          </w:p>
        </w:tc>
        <w:tc>
          <w:tcPr>
            <w:tcW w:w="2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No</w:t>
            </w:r>
          </w:p>
        </w:tc>
        <w:tc>
          <w:tcPr>
            <w:tcW w:w="2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No</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No</w:t>
            </w:r>
          </w:p>
        </w:tc>
      </w:tr>
      <w:tr w:rsidR="00AE60A4">
        <w:tc>
          <w:tcPr>
            <w:tcW w:w="600" w:type="dxa"/>
            <w:tcBorders>
              <w:top w:val="single" w:sz="21" w:space="0" w:color="000000"/>
              <w:left w:val="single" w:sz="21" w:space="0" w:color="000000"/>
              <w:bottom w:val="single" w:sz="21" w:space="0" w:color="000000"/>
              <w:right w:val="single" w:sz="21" w:space="0" w:color="000000"/>
            </w:tcBorders>
            <w:vAlign w:val="center"/>
          </w:tcPr>
          <w:p w:rsidR="00AE60A4" w:rsidRDefault="005F13C5">
            <w:pPr>
              <w:pStyle w:val="NormalText"/>
              <w:jc w:val="center"/>
            </w:pPr>
            <w:r>
              <w:t>D.</w:t>
            </w:r>
          </w:p>
        </w:tc>
        <w:tc>
          <w:tcPr>
            <w:tcW w:w="2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Yes</w:t>
            </w:r>
          </w:p>
        </w:tc>
        <w:tc>
          <w:tcPr>
            <w:tcW w:w="2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Yes</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AE60A4" w:rsidRDefault="005F13C5">
            <w:pPr>
              <w:pStyle w:val="NormalText"/>
              <w:jc w:val="center"/>
            </w:pPr>
            <w:r>
              <w:t>Yes</w:t>
            </w:r>
          </w:p>
        </w:tc>
      </w:tr>
    </w:tbl>
    <w:p w:rsidR="00AE60A4" w:rsidRDefault="00AE60A4">
      <w:pPr>
        <w:pStyle w:val="NormalText"/>
      </w:pPr>
    </w:p>
    <w:p w:rsidR="00AE60A4" w:rsidRDefault="005F13C5">
      <w:pPr>
        <w:pStyle w:val="NormalText"/>
      </w:pPr>
      <w:r>
        <w:t>A) Option A</w:t>
      </w:r>
    </w:p>
    <w:p w:rsidR="00AE60A4" w:rsidRDefault="005F13C5">
      <w:pPr>
        <w:pStyle w:val="NormalText"/>
      </w:pPr>
      <w:r>
        <w:t>B) Option B</w:t>
      </w:r>
    </w:p>
    <w:p w:rsidR="00AE60A4" w:rsidRDefault="005F13C5">
      <w:pPr>
        <w:pStyle w:val="NormalText"/>
      </w:pPr>
      <w:r>
        <w:t>C) Option C</w:t>
      </w:r>
    </w:p>
    <w:p w:rsidR="00AE60A4" w:rsidRDefault="005F13C5">
      <w:pPr>
        <w:pStyle w:val="NormalText"/>
      </w:pPr>
      <w:r>
        <w:t>D) Option D</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1 Easy</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Remember</w:t>
      </w:r>
    </w:p>
    <w:p w:rsidR="00AE60A4" w:rsidRDefault="005F13C5">
      <w:pPr>
        <w:pStyle w:val="NormalText"/>
      </w:pPr>
      <w:r>
        <w:t>AACSB:  Reflective Thinking</w:t>
      </w:r>
    </w:p>
    <w:p w:rsidR="00AE60A4" w:rsidRDefault="005F13C5">
      <w:pPr>
        <w:pStyle w:val="NormalText"/>
      </w:pPr>
      <w:r>
        <w:t>AICPA:  FN Decision Making</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6) Which of the following statements is (are) correct?</w:t>
      </w:r>
    </w:p>
    <w:p w:rsidR="00AE60A4" w:rsidRDefault="00AE60A4">
      <w:pPr>
        <w:pStyle w:val="NormalText"/>
      </w:pPr>
    </w:p>
    <w:p w:rsidR="00AE60A4" w:rsidRDefault="005F13C5">
      <w:pPr>
        <w:pStyle w:val="NormalText"/>
      </w:pPr>
      <w:r>
        <w:t xml:space="preserve">I. The amount assigned to the noncontrolling interest may be affected by a constructive retirement of bonds. </w:t>
      </w:r>
    </w:p>
    <w:p w:rsidR="00AE60A4" w:rsidRDefault="005F13C5">
      <w:pPr>
        <w:pStyle w:val="NormalText"/>
      </w:pPr>
      <w:r>
        <w:t xml:space="preserve">II. A constructive retirement of bonds normally results in a gain or loss. </w:t>
      </w:r>
    </w:p>
    <w:p w:rsidR="00AE60A4" w:rsidRDefault="005F13C5">
      <w:pPr>
        <w:pStyle w:val="NormalText"/>
      </w:pPr>
      <w:r>
        <w:t xml:space="preserve">III. In constructive retirement, the entity would still consider the bonds outstanding, even though they are treated as if they were retired in preparing consolidated financial statements. </w:t>
      </w:r>
    </w:p>
    <w:p w:rsidR="00AE60A4" w:rsidRDefault="00AE60A4">
      <w:pPr>
        <w:pStyle w:val="NormalText"/>
      </w:pPr>
    </w:p>
    <w:p w:rsidR="00AE60A4" w:rsidRDefault="005F13C5">
      <w:pPr>
        <w:pStyle w:val="NormalText"/>
      </w:pPr>
      <w:r>
        <w:t>A) I</w:t>
      </w:r>
    </w:p>
    <w:p w:rsidR="00AE60A4" w:rsidRDefault="005F13C5">
      <w:pPr>
        <w:pStyle w:val="NormalText"/>
      </w:pPr>
      <w:r>
        <w:t>B) II</w:t>
      </w:r>
    </w:p>
    <w:p w:rsidR="00AE60A4" w:rsidRDefault="005F13C5">
      <w:pPr>
        <w:pStyle w:val="NormalText"/>
      </w:pPr>
      <w:r>
        <w:t>C) I and III</w:t>
      </w:r>
    </w:p>
    <w:p w:rsidR="00AE60A4" w:rsidRDefault="005F13C5">
      <w:pPr>
        <w:pStyle w:val="NormalText"/>
      </w:pPr>
      <w:r>
        <w:t>D) I, II, and III</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Understand</w:t>
      </w:r>
    </w:p>
    <w:p w:rsidR="00AE60A4" w:rsidRDefault="005F13C5">
      <w:pPr>
        <w:pStyle w:val="NormalText"/>
      </w:pPr>
      <w:r>
        <w:t>AACSB:  Reflective Thinking</w:t>
      </w:r>
    </w:p>
    <w:p w:rsidR="00AE60A4" w:rsidRDefault="005F13C5">
      <w:pPr>
        <w:pStyle w:val="NormalText"/>
      </w:pPr>
      <w:r>
        <w:t>AICPA:  FN Decision Making</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7) On January 1, 20X6, Pepper Corporation issued 10-year bonds at par to unrelated parties. The bonds pay interest of $15,000 every June 30 and December 31. On December 31, 20X9, Salt Corporation purchased all of Pepper's bonds in the open market at a $6,000 discount. Salt is Pepper's 80 percent owned subsidiary. Salt uses the straight-line method of amortization. The consolidated income statement for the year 20X9 should report with respect to the bonds:</w:t>
      </w:r>
    </w:p>
    <w:p w:rsidR="00AE60A4" w:rsidRDefault="00AE60A4">
      <w:pPr>
        <w:pStyle w:val="NormalText"/>
      </w:pPr>
    </w:p>
    <w:p w:rsidR="00AE60A4" w:rsidRDefault="005F13C5">
      <w:pPr>
        <w:pStyle w:val="NormalText"/>
      </w:pPr>
      <w:r>
        <w:t xml:space="preserve">I. interest expense of $30,000. </w:t>
      </w:r>
    </w:p>
    <w:p w:rsidR="00AE60A4" w:rsidRDefault="005F13C5">
      <w:pPr>
        <w:pStyle w:val="NormalText"/>
      </w:pPr>
      <w:r>
        <w:t xml:space="preserve">II. a gain of $6,000. </w:t>
      </w:r>
    </w:p>
    <w:p w:rsidR="00AE60A4" w:rsidRDefault="00AE60A4">
      <w:pPr>
        <w:pStyle w:val="NormalText"/>
      </w:pPr>
    </w:p>
    <w:p w:rsidR="00AE60A4" w:rsidRDefault="005F13C5">
      <w:pPr>
        <w:pStyle w:val="NormalText"/>
      </w:pPr>
      <w:r>
        <w:t>A) I</w:t>
      </w:r>
    </w:p>
    <w:p w:rsidR="00AE60A4" w:rsidRDefault="005F13C5">
      <w:pPr>
        <w:pStyle w:val="NormalText"/>
      </w:pPr>
      <w:r>
        <w:t>B) II</w:t>
      </w:r>
    </w:p>
    <w:p w:rsidR="00AE60A4" w:rsidRDefault="005F13C5">
      <w:pPr>
        <w:pStyle w:val="NormalText"/>
      </w:pPr>
      <w:r>
        <w:t>C) Either I or II</w:t>
      </w:r>
    </w:p>
    <w:p w:rsidR="00AE60A4" w:rsidRDefault="005F13C5">
      <w:pPr>
        <w:pStyle w:val="NormalText"/>
      </w:pPr>
      <w:r>
        <w:t>D) Neither I nor II</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Reporting</w:t>
      </w:r>
    </w:p>
    <w:p w:rsidR="00AE60A4" w:rsidRDefault="00AE60A4">
      <w:pPr>
        <w:pStyle w:val="NormalText"/>
      </w:pPr>
    </w:p>
    <w:p w:rsidR="00AE60A4" w:rsidRDefault="005F13C5">
      <w:pPr>
        <w:pStyle w:val="NormalText"/>
      </w:pPr>
      <w:r>
        <w:t>Puget Corporation owns 80 percent of Sound Company's voting shares. On January 1, 20X7, Sound sold bonds with a par value of $300,000 at 95. Puget purchased two thirds of the bonds; the remainder was sold to nonaffiliates. The bonds mature in ten years and pay an annual interest rate of 6 percent. Interest is paid semiannually on January 1 and July 1.</w:t>
      </w:r>
    </w:p>
    <w:p w:rsidR="00AE60A4" w:rsidRDefault="00AE60A4">
      <w:pPr>
        <w:pStyle w:val="NormalText"/>
      </w:pPr>
    </w:p>
    <w:p w:rsidR="00AE60A4" w:rsidRDefault="005F13C5">
      <w:pPr>
        <w:pStyle w:val="NormalText"/>
      </w:pPr>
      <w:r>
        <w:t>8) Based on the information given above, what amount of interest expense should be reported in the 20X8 consolidated income statement?</w:t>
      </w:r>
    </w:p>
    <w:p w:rsidR="00AE60A4" w:rsidRDefault="005F13C5">
      <w:pPr>
        <w:pStyle w:val="NormalText"/>
      </w:pPr>
      <w:r>
        <w:t>A) $6,000</w:t>
      </w:r>
    </w:p>
    <w:p w:rsidR="00AE60A4" w:rsidRDefault="005F13C5">
      <w:pPr>
        <w:pStyle w:val="NormalText"/>
      </w:pPr>
      <w:r>
        <w:t>B) $6,500</w:t>
      </w:r>
    </w:p>
    <w:p w:rsidR="00AE60A4" w:rsidRDefault="005F13C5">
      <w:pPr>
        <w:pStyle w:val="NormalText"/>
      </w:pPr>
      <w:r>
        <w:t>C) $5,000</w:t>
      </w:r>
    </w:p>
    <w:p w:rsidR="00AE60A4" w:rsidRDefault="005F13C5">
      <w:pPr>
        <w:pStyle w:val="NormalText"/>
      </w:pPr>
      <w:r>
        <w:t>D) $10,000</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2 Medium</w:t>
      </w:r>
    </w:p>
    <w:p w:rsidR="00AE60A4" w:rsidRDefault="005F13C5">
      <w:pPr>
        <w:pStyle w:val="NormalText"/>
      </w:pPr>
      <w:r>
        <w:t>Topic:  Bond Sale Directly to an Affiliate (at a Discount)</w:t>
      </w:r>
    </w:p>
    <w:p w:rsidR="00AE60A4" w:rsidRDefault="005F13C5">
      <w:pPr>
        <w:pStyle w:val="NormalText"/>
      </w:pPr>
      <w:r>
        <w:t>Learning Objective:  08-02A Prepare journal entries and consolidation entries related to direct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9) Based on the information given above, what amount of interest receivable will be recorded by Puget Corporation on December 31, 20X8, in its separate financial statements?</w:t>
      </w:r>
    </w:p>
    <w:p w:rsidR="00AE60A4" w:rsidRDefault="005F13C5">
      <w:pPr>
        <w:pStyle w:val="NormalText"/>
      </w:pPr>
      <w:r>
        <w:t>A) $5,000</w:t>
      </w:r>
    </w:p>
    <w:p w:rsidR="00AE60A4" w:rsidRDefault="005F13C5">
      <w:pPr>
        <w:pStyle w:val="NormalText"/>
      </w:pPr>
      <w:r>
        <w:t>B) $6,500</w:t>
      </w:r>
    </w:p>
    <w:p w:rsidR="00AE60A4" w:rsidRDefault="005F13C5">
      <w:pPr>
        <w:pStyle w:val="NormalText"/>
      </w:pPr>
      <w:r>
        <w:t>C) $10,000</w:t>
      </w:r>
    </w:p>
    <w:p w:rsidR="00AE60A4" w:rsidRDefault="005F13C5">
      <w:pPr>
        <w:pStyle w:val="NormalText"/>
      </w:pPr>
      <w:r>
        <w:t>D) $6,000</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2 Medium</w:t>
      </w:r>
    </w:p>
    <w:p w:rsidR="00AE60A4" w:rsidRDefault="005F13C5">
      <w:pPr>
        <w:pStyle w:val="NormalText"/>
      </w:pPr>
      <w:r>
        <w:t>Topic:  Bond Sale Directly to an Affiliate (at a Discount)</w:t>
      </w:r>
    </w:p>
    <w:p w:rsidR="00AE60A4" w:rsidRDefault="005F13C5">
      <w:pPr>
        <w:pStyle w:val="NormalText"/>
      </w:pPr>
      <w:r>
        <w:t>Learning Objective:  08-02A Prepare journal entries and consolidation entries related to direct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10) Based on the information given above, what amount of interest expense will be eliminated in the preparation of the 20X8 consolidated financial statements?</w:t>
      </w:r>
    </w:p>
    <w:p w:rsidR="00AE60A4" w:rsidRDefault="005F13C5">
      <w:pPr>
        <w:pStyle w:val="NormalText"/>
      </w:pPr>
      <w:r>
        <w:t>A) $13,000</w:t>
      </w:r>
    </w:p>
    <w:p w:rsidR="00AE60A4" w:rsidRDefault="005F13C5">
      <w:pPr>
        <w:pStyle w:val="NormalText"/>
      </w:pPr>
      <w:r>
        <w:t>B) $13,500</w:t>
      </w:r>
    </w:p>
    <w:p w:rsidR="00AE60A4" w:rsidRDefault="005F13C5">
      <w:pPr>
        <w:pStyle w:val="NormalText"/>
      </w:pPr>
      <w:r>
        <w:t>C) $10,000</w:t>
      </w:r>
    </w:p>
    <w:p w:rsidR="00AE60A4" w:rsidRDefault="005F13C5">
      <w:pPr>
        <w:pStyle w:val="NormalText"/>
      </w:pPr>
      <w:r>
        <w:t>D) $15,000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Bond Sale Directly to an Affiliate (at a Discount)</w:t>
      </w:r>
    </w:p>
    <w:p w:rsidR="00AE60A4" w:rsidRDefault="005F13C5">
      <w:pPr>
        <w:pStyle w:val="NormalText"/>
      </w:pPr>
      <w:r>
        <w:t>Learning Objective:  08-02A Prepare journal entries and consolidation entries related to direct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Pancake Corporation owns 85 percent of Syrup Corporation's voting shares. On January 1, 20X8, Pancake Corporation sold $200,000 par value 8 percent bonds to Syrup for $245,000. The bonds mature in 10 years and pay interest semiannually on January 1 and July 1.</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11) Based on the information given above, in the preparation of the 20X8 consolidated financial statements, premium on bonds payable will be:</w:t>
      </w:r>
    </w:p>
    <w:p w:rsidR="00AE60A4" w:rsidRDefault="005F13C5">
      <w:pPr>
        <w:pStyle w:val="NormalText"/>
      </w:pPr>
      <w:r>
        <w:t>A) debited for $45,000 in the consolidating entries.</w:t>
      </w:r>
    </w:p>
    <w:p w:rsidR="00AE60A4" w:rsidRDefault="005F13C5">
      <w:pPr>
        <w:pStyle w:val="NormalText"/>
      </w:pPr>
      <w:r>
        <w:t>B) credited for $40,500 in the consolidating entries.</w:t>
      </w:r>
    </w:p>
    <w:p w:rsidR="00AE60A4" w:rsidRDefault="005F13C5">
      <w:pPr>
        <w:pStyle w:val="NormalText"/>
      </w:pPr>
      <w:r>
        <w:t>C) debited for $40,500 in the consolidating entries.</w:t>
      </w:r>
    </w:p>
    <w:p w:rsidR="00AE60A4" w:rsidRDefault="005F13C5">
      <w:pPr>
        <w:pStyle w:val="NormalText"/>
      </w:pPr>
      <w:r>
        <w:t>D) credited for $45,000 in the consolidating entries.</w:t>
      </w:r>
    </w:p>
    <w:p w:rsidR="00DA2261" w:rsidRDefault="00DA2261">
      <w:pPr>
        <w:pStyle w:val="NormalText"/>
      </w:pPr>
    </w:p>
    <w:p w:rsidR="00AE60A4" w:rsidRDefault="00DA2261">
      <w:pPr>
        <w:pStyle w:val="NormalText"/>
      </w:pPr>
      <w:r>
        <w:t>Answer:</w:t>
      </w:r>
      <w:r w:rsidR="005F13C5">
        <w:t xml:space="preserve">  C</w:t>
      </w:r>
    </w:p>
    <w:p w:rsidR="00AE60A4" w:rsidRDefault="00DA2261">
      <w:pPr>
        <w:pStyle w:val="NormalText"/>
      </w:pPr>
      <w:r>
        <w:t>Difficulty: 2 Medium</w:t>
      </w:r>
    </w:p>
    <w:p w:rsidR="00AE60A4" w:rsidRDefault="005F13C5">
      <w:pPr>
        <w:pStyle w:val="NormalText"/>
      </w:pPr>
      <w:r>
        <w:t>Topic:  Bond Sale Directly to an Affiliate (at a Premium)</w:t>
      </w:r>
    </w:p>
    <w:p w:rsidR="00AE60A4" w:rsidRDefault="005F13C5">
      <w:pPr>
        <w:pStyle w:val="NormalText"/>
      </w:pPr>
      <w:r>
        <w:t>Learning Objective:  08-02A Prepare journal entries and consolidation entries related to direct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12) Based on the information given above, in the preparation of the 20X8 consolidated financial statements, interest income will be:</w:t>
      </w:r>
    </w:p>
    <w:p w:rsidR="00AE60A4" w:rsidRDefault="005F13C5">
      <w:pPr>
        <w:pStyle w:val="NormalText"/>
      </w:pPr>
      <w:r>
        <w:t>A) debited for $11,500 in the consolidating entries.</w:t>
      </w:r>
    </w:p>
    <w:p w:rsidR="00AE60A4" w:rsidRDefault="005F13C5">
      <w:pPr>
        <w:pStyle w:val="NormalText"/>
      </w:pPr>
      <w:r>
        <w:t>B) credited for $11,500 in the consolidating entries.</w:t>
      </w:r>
    </w:p>
    <w:p w:rsidR="00AE60A4" w:rsidRDefault="005F13C5">
      <w:pPr>
        <w:pStyle w:val="NormalText"/>
      </w:pPr>
      <w:r>
        <w:t>C) debited for $16,000 in the consolidating entries.</w:t>
      </w:r>
    </w:p>
    <w:p w:rsidR="00AE60A4" w:rsidRDefault="005F13C5">
      <w:pPr>
        <w:pStyle w:val="NormalText"/>
      </w:pPr>
      <w:r>
        <w:t>D) credited for $16,000 in the consolidating entries.</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Bond Sale Directly to an Affiliate (at a Premium)</w:t>
      </w:r>
    </w:p>
    <w:p w:rsidR="00AE60A4" w:rsidRDefault="005F13C5">
      <w:pPr>
        <w:pStyle w:val="NormalText"/>
      </w:pPr>
      <w:r>
        <w:t>Learning Objective:  08-02A Prepare journal entries and consolidation entries related to direct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13) Based on the information given above, what amount of investment in bonds will be eliminated in the preparation of the 20X8 consolidated financial statements?</w:t>
      </w:r>
    </w:p>
    <w:p w:rsidR="00AE60A4" w:rsidRDefault="005F13C5">
      <w:pPr>
        <w:pStyle w:val="NormalText"/>
      </w:pPr>
      <w:r>
        <w:t>A) $240,500</w:t>
      </w:r>
    </w:p>
    <w:p w:rsidR="00AE60A4" w:rsidRDefault="005F13C5">
      <w:pPr>
        <w:pStyle w:val="NormalText"/>
      </w:pPr>
      <w:r>
        <w:t>B) $200,000</w:t>
      </w:r>
    </w:p>
    <w:p w:rsidR="00AE60A4" w:rsidRDefault="005F13C5">
      <w:pPr>
        <w:pStyle w:val="NormalText"/>
      </w:pPr>
      <w:r>
        <w:t>C) $245,000</w:t>
      </w:r>
    </w:p>
    <w:p w:rsidR="00AE60A4" w:rsidRDefault="005F13C5">
      <w:pPr>
        <w:pStyle w:val="NormalText"/>
      </w:pPr>
      <w:r>
        <w:t>D) $211,500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Bond Sale Directly to an Affiliate (at a Premium)</w:t>
      </w:r>
    </w:p>
    <w:p w:rsidR="00AE60A4" w:rsidRDefault="005F13C5">
      <w:pPr>
        <w:pStyle w:val="NormalText"/>
      </w:pPr>
      <w:r>
        <w:t>Learning Objective:  08-02A Prepare journal entries and consolidation entries related to direct intercompany debt transfers.</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Saturn Corporation issued $300,000 par value 10-year bonds at 107 on January 1, 20X3, which Star Corporation purchased. On July 1, 20X7, Pluto Corporation purchased $120,000 face value of Saturn bonds from Star. The bonds pay 12 percent interest annually on December 31. The preparation of consolidated financial statements for Saturn and Pluto at December 31, 20X9, required the following consolidation entry:</w:t>
      </w:r>
    </w:p>
    <w:tbl>
      <w:tblPr>
        <w:tblW w:w="0" w:type="auto"/>
        <w:tblLayout w:type="fixed"/>
        <w:tblCellMar>
          <w:left w:w="0" w:type="dxa"/>
          <w:right w:w="0" w:type="dxa"/>
        </w:tblCellMar>
        <w:tblLook w:val="0000" w:firstRow="0" w:lastRow="0" w:firstColumn="0" w:lastColumn="0" w:noHBand="0" w:noVBand="0"/>
      </w:tblPr>
      <w:tblGrid>
        <w:gridCol w:w="5760"/>
        <w:gridCol w:w="220"/>
        <w:gridCol w:w="960"/>
        <w:gridCol w:w="220"/>
        <w:gridCol w:w="220"/>
        <w:gridCol w:w="920"/>
        <w:gridCol w:w="200"/>
        <w:gridCol w:w="20"/>
      </w:tblGrid>
      <w:tr w:rsidR="00DA2261">
        <w:trPr>
          <w:gridAfter w:val="1"/>
          <w:wAfter w:w="20" w:type="dxa"/>
        </w:trPr>
        <w:tc>
          <w:tcPr>
            <w:tcW w:w="8500" w:type="dxa"/>
            <w:gridSpan w:val="7"/>
            <w:vAlign w:val="center"/>
          </w:tcPr>
          <w:p w:rsidR="00AE60A4" w:rsidRDefault="005F13C5">
            <w:pPr>
              <w:pStyle w:val="NormalText"/>
            </w:pPr>
            <w:r>
              <w:t> </w:t>
            </w:r>
          </w:p>
        </w:tc>
      </w:tr>
      <w:tr w:rsidR="00AE60A4">
        <w:tc>
          <w:tcPr>
            <w:tcW w:w="5760" w:type="dxa"/>
            <w:shd w:val="clear" w:color="auto" w:fill="FFFFFF"/>
            <w:vAlign w:val="center"/>
          </w:tcPr>
          <w:p w:rsidR="00AE60A4" w:rsidRDefault="005F13C5">
            <w:pPr>
              <w:pStyle w:val="NormalText"/>
            </w:pPr>
            <w:r>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120,000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760" w:type="dxa"/>
            <w:vAlign w:val="center"/>
          </w:tcPr>
          <w:p w:rsidR="00AE60A4" w:rsidRDefault="005F13C5">
            <w:pPr>
              <w:pStyle w:val="NormalText"/>
            </w:pPr>
            <w:r>
              <w:t>Premium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2,520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760" w:type="dxa"/>
            <w:vAlign w:val="center"/>
          </w:tcPr>
          <w:p w:rsidR="00AE60A4" w:rsidRDefault="005F13C5">
            <w:pPr>
              <w:pStyle w:val="NormalText"/>
            </w:pPr>
            <w:r>
              <w:t>Interest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14,760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760" w:type="dxa"/>
            <w:vAlign w:val="center"/>
          </w:tcPr>
          <w:p w:rsidR="00AE60A4" w:rsidRDefault="005F13C5">
            <w:pPr>
              <w:pStyle w:val="NormalText"/>
            </w:pPr>
            <w:r>
              <w:t>Investment in Saturn Corporation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118,920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760" w:type="dxa"/>
            <w:vAlign w:val="center"/>
          </w:tcPr>
          <w:p w:rsidR="00AE60A4" w:rsidRDefault="005F13C5">
            <w:pPr>
              <w:pStyle w:val="NormalText"/>
            </w:pPr>
            <w:r>
              <w:t>Interest Expense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13,560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760" w:type="dxa"/>
            <w:vAlign w:val="center"/>
          </w:tcPr>
          <w:p w:rsidR="00AE60A4" w:rsidRDefault="005F13C5">
            <w:pPr>
              <w:pStyle w:val="NormalText"/>
            </w:pPr>
            <w:r>
              <w:t>Investment in Saturn Corporation Stock</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3,120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760" w:type="dxa"/>
            <w:vAlign w:val="center"/>
          </w:tcPr>
          <w:p w:rsidR="00AE60A4" w:rsidRDefault="005F13C5">
            <w:pPr>
              <w:pStyle w:val="NormalText"/>
            </w:pPr>
            <w:r>
              <w:t>NCI in NA of Saturn Corp.</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20" w:type="dxa"/>
            <w:tcMar>
              <w:top w:w="0" w:type="dxa"/>
              <w:left w:w="0" w:type="dxa"/>
              <w:bottom w:w="0" w:type="dxa"/>
              <w:right w:w="0" w:type="dxa"/>
            </w:tcMar>
            <w:vAlign w:val="center"/>
          </w:tcPr>
          <w:p w:rsidR="00AE60A4" w:rsidRDefault="005F13C5">
            <w:pPr>
              <w:pStyle w:val="NormalText"/>
              <w:jc w:val="right"/>
            </w:pPr>
            <w:r>
              <w:t>1,680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AE60A4">
      <w:pPr>
        <w:pStyle w:val="NormalText"/>
      </w:pPr>
    </w:p>
    <w:p w:rsidR="00AE60A4" w:rsidRDefault="005F13C5">
      <w:pPr>
        <w:pStyle w:val="NormalText"/>
      </w:pPr>
      <w:r>
        <w:t>14) Based on the information given above, what percentage of the subsidiary's ownership does the parent company hold?</w:t>
      </w:r>
    </w:p>
    <w:p w:rsidR="00AE60A4" w:rsidRDefault="005F13C5">
      <w:pPr>
        <w:pStyle w:val="NormalText"/>
      </w:pPr>
      <w:r>
        <w:t>A) 75 percent</w:t>
      </w:r>
    </w:p>
    <w:p w:rsidR="00AE60A4" w:rsidRDefault="005F13C5">
      <w:pPr>
        <w:pStyle w:val="NormalText"/>
      </w:pPr>
      <w:r>
        <w:t>B) 65 percent</w:t>
      </w:r>
    </w:p>
    <w:p w:rsidR="00AE60A4" w:rsidRDefault="005F13C5">
      <w:pPr>
        <w:pStyle w:val="NormalText"/>
      </w:pPr>
      <w:r>
        <w:t>C) 80 percent</w:t>
      </w:r>
    </w:p>
    <w:p w:rsidR="00AE60A4" w:rsidRDefault="005F13C5">
      <w:pPr>
        <w:pStyle w:val="NormalText"/>
      </w:pPr>
      <w:r>
        <w:t>D) 95 percent</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3 Hard</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5F13C5">
      <w:pPr>
        <w:pStyle w:val="NormalText"/>
      </w:pPr>
      <w:r>
        <w:lastRenderedPageBreak/>
        <w:t>15) Based on the information given above, what amount did Pluto pay when it purchased the bonds on July 1, 20X7?</w:t>
      </w:r>
    </w:p>
    <w:p w:rsidR="00AE60A4" w:rsidRDefault="005F13C5">
      <w:pPr>
        <w:pStyle w:val="NormalText"/>
      </w:pPr>
      <w:r>
        <w:t>A) $118,020</w:t>
      </w:r>
    </w:p>
    <w:p w:rsidR="00AE60A4" w:rsidRDefault="005F13C5">
      <w:pPr>
        <w:pStyle w:val="NormalText"/>
      </w:pPr>
      <w:r>
        <w:t>B) $118,920</w:t>
      </w:r>
    </w:p>
    <w:p w:rsidR="00AE60A4" w:rsidRDefault="005F13C5">
      <w:pPr>
        <w:pStyle w:val="NormalText"/>
      </w:pPr>
      <w:r>
        <w:t>C) $118,620</w:t>
      </w:r>
    </w:p>
    <w:p w:rsidR="00AE60A4" w:rsidRDefault="005F13C5">
      <w:pPr>
        <w:pStyle w:val="NormalText"/>
      </w:pPr>
      <w:r>
        <w:t>D) $117,220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3 Hard</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16) Based on the information given above, what amount of gain or loss on bond retirement is included in the 20X7 consolidated income statement?</w:t>
      </w:r>
    </w:p>
    <w:p w:rsidR="00AE60A4" w:rsidRDefault="005F13C5">
      <w:pPr>
        <w:pStyle w:val="NormalText"/>
      </w:pPr>
      <w:r>
        <w:t>A) $6,600</w:t>
      </w:r>
    </w:p>
    <w:p w:rsidR="00AE60A4" w:rsidRDefault="005F13C5">
      <w:pPr>
        <w:pStyle w:val="NormalText"/>
      </w:pPr>
      <w:r>
        <w:t>B) $4,800</w:t>
      </w:r>
    </w:p>
    <w:p w:rsidR="00AE60A4" w:rsidRDefault="005F13C5">
      <w:pPr>
        <w:pStyle w:val="NormalText"/>
      </w:pPr>
      <w:r>
        <w:t>C) $6,000</w:t>
      </w:r>
    </w:p>
    <w:p w:rsidR="00AE60A4" w:rsidRDefault="005F13C5">
      <w:pPr>
        <w:pStyle w:val="NormalText"/>
      </w:pPr>
      <w:r>
        <w:t>D) $5,400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3 Hard</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17) Based on the information given above, if 20X9 consolidated net income of $50,000 would have been reported without the consolidation entry provided, what amount will actually be reported?</w:t>
      </w:r>
    </w:p>
    <w:p w:rsidR="00AE60A4" w:rsidRDefault="005F13C5">
      <w:pPr>
        <w:pStyle w:val="NormalText"/>
      </w:pPr>
      <w:r>
        <w:t>A) $47,900</w:t>
      </w:r>
    </w:p>
    <w:p w:rsidR="00AE60A4" w:rsidRDefault="005F13C5">
      <w:pPr>
        <w:pStyle w:val="NormalText"/>
      </w:pPr>
      <w:r>
        <w:t>B) $48,200</w:t>
      </w:r>
    </w:p>
    <w:p w:rsidR="00AE60A4" w:rsidRDefault="005F13C5">
      <w:pPr>
        <w:pStyle w:val="NormalText"/>
      </w:pPr>
      <w:r>
        <w:t>C) $49,400</w:t>
      </w:r>
    </w:p>
    <w:p w:rsidR="00AE60A4" w:rsidRDefault="005F13C5">
      <w:pPr>
        <w:pStyle w:val="NormalText"/>
      </w:pPr>
      <w:r>
        <w:t>D) $48,800</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3 Hard</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Postage, a holder of a $400,000 Stamp Inc. bond, collected the interest due on June 30, 20X8, and then sold the bond to DEF Inc. for $365,000. On that date the bond issuer, Stamp, a 90 percent owner of DEF, had a $450,000 carrying amount for this bond.</w:t>
      </w:r>
    </w:p>
    <w:p w:rsidR="00AE60A4" w:rsidRDefault="00AE60A4">
      <w:pPr>
        <w:pStyle w:val="NormalText"/>
      </w:pPr>
    </w:p>
    <w:p w:rsidR="00AE60A4" w:rsidRDefault="005F13C5">
      <w:pPr>
        <w:pStyle w:val="NormalText"/>
      </w:pPr>
      <w:r>
        <w:t>18) Based on the information given above, what amount of gain or loss on bond retirement was recorded?</w:t>
      </w:r>
    </w:p>
    <w:p w:rsidR="00AE60A4" w:rsidRDefault="005F13C5">
      <w:pPr>
        <w:pStyle w:val="NormalText"/>
      </w:pPr>
      <w:r>
        <w:t>A) No gain or loss</w:t>
      </w:r>
    </w:p>
    <w:p w:rsidR="00AE60A4" w:rsidRDefault="005F13C5">
      <w:pPr>
        <w:pStyle w:val="NormalText"/>
      </w:pPr>
      <w:r>
        <w:t>B) $85,000 gain</w:t>
      </w:r>
    </w:p>
    <w:p w:rsidR="00AE60A4" w:rsidRDefault="005F13C5">
      <w:pPr>
        <w:pStyle w:val="NormalText"/>
      </w:pPr>
      <w:r>
        <w:t>C) $85,000 loss</w:t>
      </w:r>
    </w:p>
    <w:p w:rsidR="00AE60A4" w:rsidRDefault="005F13C5">
      <w:pPr>
        <w:pStyle w:val="NormalText"/>
      </w:pPr>
      <w:r>
        <w:t>D) $35,000 loss</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2 Medium</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19) Based on the information given above, what was the effect of DEF's purchase of Stamp's bond on the noncontrolling interest amount reported in Stamp's June 30, 20X8, consolidated balance sheet?</w:t>
      </w:r>
    </w:p>
    <w:p w:rsidR="00AE60A4" w:rsidRDefault="005F13C5">
      <w:pPr>
        <w:pStyle w:val="NormalText"/>
      </w:pPr>
      <w:r>
        <w:t>A) No effect</w:t>
      </w:r>
    </w:p>
    <w:p w:rsidR="00AE60A4" w:rsidRDefault="005F13C5">
      <w:pPr>
        <w:pStyle w:val="NormalText"/>
      </w:pPr>
      <w:r>
        <w:t>B) $35,000 increase</w:t>
      </w:r>
    </w:p>
    <w:p w:rsidR="00AE60A4" w:rsidRDefault="005F13C5">
      <w:pPr>
        <w:pStyle w:val="NormalText"/>
      </w:pPr>
      <w:r>
        <w:t>C) $8,500 decrease</w:t>
      </w:r>
    </w:p>
    <w:p w:rsidR="00AE60A4" w:rsidRDefault="005F13C5">
      <w:pPr>
        <w:pStyle w:val="NormalText"/>
      </w:pPr>
      <w:r>
        <w:t>D) $8,500 increase</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Spice Company issued $200,000 of 10 percent first mortgage bonds on January 1, 20X4, at 105. The bonds mature in 10 years and pay interest semiannually on January 1 and July 1. Pumpkin Corporation purchased $140,000 of Spice's bonds from the original purchaser on December 31, 20X8, for $125,000. Pumpkin owns 75 percent of Spice's voting common stock.</w:t>
      </w:r>
    </w:p>
    <w:p w:rsidR="00AE60A4" w:rsidRDefault="00AE60A4">
      <w:pPr>
        <w:pStyle w:val="NormalText"/>
      </w:pPr>
    </w:p>
    <w:p w:rsidR="00AE60A4" w:rsidRDefault="005F13C5">
      <w:pPr>
        <w:pStyle w:val="NormalText"/>
      </w:pPr>
      <w:r>
        <w:t>20) Based on the information given above, what amount of premium on bonds payable will be eliminated in the preparation of the 20X8 consolidated financial statements?</w:t>
      </w:r>
    </w:p>
    <w:p w:rsidR="00AE60A4" w:rsidRDefault="005F13C5">
      <w:pPr>
        <w:pStyle w:val="NormalText"/>
      </w:pPr>
      <w:r>
        <w:t>A) $3,500</w:t>
      </w:r>
    </w:p>
    <w:p w:rsidR="00AE60A4" w:rsidRDefault="005F13C5">
      <w:pPr>
        <w:pStyle w:val="NormalText"/>
      </w:pPr>
      <w:r>
        <w:t>B) $2,800</w:t>
      </w:r>
    </w:p>
    <w:p w:rsidR="00AE60A4" w:rsidRDefault="005F13C5">
      <w:pPr>
        <w:pStyle w:val="NormalText"/>
      </w:pPr>
      <w:r>
        <w:t>C) $5,000</w:t>
      </w:r>
    </w:p>
    <w:p w:rsidR="00AE60A4" w:rsidRDefault="005F13C5">
      <w:pPr>
        <w:pStyle w:val="NormalText"/>
      </w:pPr>
      <w:r>
        <w:t>D) $2,500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21) Based on the information given above, what amount of gain or loss on bond retirement will be reported in the 20X8 consolidated financial statements?</w:t>
      </w:r>
    </w:p>
    <w:p w:rsidR="00AE60A4" w:rsidRDefault="005F13C5">
      <w:pPr>
        <w:pStyle w:val="NormalText"/>
      </w:pPr>
      <w:r>
        <w:t>A) $17,000 loss</w:t>
      </w:r>
    </w:p>
    <w:p w:rsidR="00AE60A4" w:rsidRDefault="005F13C5">
      <w:pPr>
        <w:pStyle w:val="NormalText"/>
      </w:pPr>
      <w:r>
        <w:t>B) $12,800 loss</w:t>
      </w:r>
    </w:p>
    <w:p w:rsidR="00AE60A4" w:rsidRDefault="005F13C5">
      <w:pPr>
        <w:pStyle w:val="NormalText"/>
      </w:pPr>
      <w:r>
        <w:t>C) $18,500 gain</w:t>
      </w:r>
    </w:p>
    <w:p w:rsidR="00AE60A4" w:rsidRDefault="005F13C5">
      <w:pPr>
        <w:pStyle w:val="NormalText"/>
      </w:pPr>
      <w:r>
        <w:t>D) $22,200 gain</w:t>
      </w:r>
    </w:p>
    <w:p w:rsidR="00DA2261" w:rsidRDefault="00DA2261">
      <w:pPr>
        <w:pStyle w:val="NormalText"/>
      </w:pPr>
    </w:p>
    <w:p w:rsidR="00AE60A4" w:rsidRDefault="00DA2261">
      <w:pPr>
        <w:pStyle w:val="NormalText"/>
      </w:pPr>
      <w:r>
        <w:t>Answer:</w:t>
      </w:r>
      <w:r w:rsidR="005F13C5">
        <w:t xml:space="preserve">  C</w:t>
      </w:r>
    </w:p>
    <w:p w:rsidR="00AE60A4" w:rsidRDefault="00DA2261">
      <w:pPr>
        <w:pStyle w:val="NormalText"/>
      </w:pPr>
      <w:r>
        <w:t>Difficulty: 3 Hard</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22) Based on the information given above, what amount of premium on bonds payable will be eliminated in the preparation of the 20X9 consolidated financial statements?</w:t>
      </w:r>
    </w:p>
    <w:p w:rsidR="00AE60A4" w:rsidRDefault="005F13C5">
      <w:pPr>
        <w:pStyle w:val="NormalText"/>
      </w:pPr>
      <w:r>
        <w:t>A) $3,500</w:t>
      </w:r>
    </w:p>
    <w:p w:rsidR="00AE60A4" w:rsidRDefault="005F13C5">
      <w:pPr>
        <w:pStyle w:val="NormalText"/>
      </w:pPr>
      <w:r>
        <w:t>B) $2,800</w:t>
      </w:r>
    </w:p>
    <w:p w:rsidR="00AE60A4" w:rsidRDefault="005F13C5">
      <w:pPr>
        <w:pStyle w:val="NormalText"/>
      </w:pPr>
      <w:r>
        <w:t>C) $5,000</w:t>
      </w:r>
    </w:p>
    <w:p w:rsidR="00AE60A4" w:rsidRDefault="005F13C5">
      <w:pPr>
        <w:pStyle w:val="NormalText"/>
      </w:pPr>
      <w:r>
        <w:t>D) $2,500</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2 Medium</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23) Based on the information given above, what amount of interest income will be eliminated in the preparation of the 20X9 consolidated financial statements?</w:t>
      </w:r>
    </w:p>
    <w:p w:rsidR="00AE60A4" w:rsidRDefault="005F13C5">
      <w:pPr>
        <w:pStyle w:val="NormalText"/>
      </w:pPr>
      <w:r>
        <w:t>A) $17,000</w:t>
      </w:r>
    </w:p>
    <w:p w:rsidR="00AE60A4" w:rsidRDefault="005F13C5">
      <w:pPr>
        <w:pStyle w:val="NormalText"/>
      </w:pPr>
      <w:r>
        <w:t>B) $13,300</w:t>
      </w:r>
    </w:p>
    <w:p w:rsidR="00AE60A4" w:rsidRDefault="005F13C5">
      <w:pPr>
        <w:pStyle w:val="NormalText"/>
      </w:pPr>
      <w:r>
        <w:t>C) $18,500</w:t>
      </w:r>
    </w:p>
    <w:p w:rsidR="00AE60A4" w:rsidRDefault="005F13C5">
      <w:pPr>
        <w:pStyle w:val="NormalText"/>
      </w:pPr>
      <w:r>
        <w:t>D) $22,200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3 Hard</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24) Based on the information given above, what amount of interest expense will be eliminated in the preparation of the 20X9 consolidated financial statements?</w:t>
      </w:r>
    </w:p>
    <w:p w:rsidR="00AE60A4" w:rsidRDefault="005F13C5">
      <w:pPr>
        <w:pStyle w:val="NormalText"/>
      </w:pPr>
      <w:r>
        <w:t>A) $17,000</w:t>
      </w:r>
    </w:p>
    <w:p w:rsidR="00AE60A4" w:rsidRDefault="005F13C5">
      <w:pPr>
        <w:pStyle w:val="NormalText"/>
      </w:pPr>
      <w:r>
        <w:t>B) $13,300</w:t>
      </w:r>
    </w:p>
    <w:p w:rsidR="00AE60A4" w:rsidRDefault="005F13C5">
      <w:pPr>
        <w:pStyle w:val="NormalText"/>
      </w:pPr>
      <w:r>
        <w:t>C) $18,500</w:t>
      </w:r>
    </w:p>
    <w:p w:rsidR="00AE60A4" w:rsidRDefault="005F13C5">
      <w:pPr>
        <w:pStyle w:val="NormalText"/>
      </w:pPr>
      <w:r>
        <w:t>D) $22,200</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3 Hard</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25) Based on the information given above, what amount of constructive gain will be allocated to noncontrolling interest in 20X8 consolidated financial statements?</w:t>
      </w:r>
    </w:p>
    <w:p w:rsidR="00AE60A4" w:rsidRDefault="005F13C5">
      <w:pPr>
        <w:pStyle w:val="NormalText"/>
      </w:pPr>
      <w:r>
        <w:t>A) $4,925</w:t>
      </w:r>
    </w:p>
    <w:p w:rsidR="00AE60A4" w:rsidRDefault="005F13C5">
      <w:pPr>
        <w:pStyle w:val="NormalText"/>
      </w:pPr>
      <w:r>
        <w:t>B) $5,550</w:t>
      </w:r>
    </w:p>
    <w:p w:rsidR="00AE60A4" w:rsidRDefault="005F13C5">
      <w:pPr>
        <w:pStyle w:val="NormalText"/>
      </w:pPr>
      <w:r>
        <w:t>C) $5,625</w:t>
      </w:r>
    </w:p>
    <w:p w:rsidR="00AE60A4" w:rsidRDefault="005F13C5">
      <w:pPr>
        <w:pStyle w:val="NormalText"/>
      </w:pPr>
      <w:r>
        <w:t>D) $4,625</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2 Medium</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Spice Company issued $200,000 of 10 percent first mortgage bonds on January 1, 20X4, at 105. The bonds mature in 10 years and pay interest semiannually on January 1 and July 1. Pumpkin Corporation purchased $140,000 of Spice's bonds from the original purchaser on January 1, 20X8, for $122,000. Pumpkin owns 75 percent of Spice's voting common stock.</w:t>
      </w:r>
    </w:p>
    <w:p w:rsidR="00AE60A4" w:rsidRDefault="00AE60A4">
      <w:pPr>
        <w:pStyle w:val="NormalText"/>
      </w:pPr>
    </w:p>
    <w:p w:rsidR="00AE60A4" w:rsidRDefault="005F13C5">
      <w:pPr>
        <w:pStyle w:val="NormalText"/>
      </w:pPr>
      <w:r>
        <w:t>26) Based on the information given above, what amount of premium on bonds payable will be eliminated in the preparation of the 20X8 year-end consolidated financial statements?</w:t>
      </w:r>
    </w:p>
    <w:p w:rsidR="00AE60A4" w:rsidRDefault="005F13C5">
      <w:pPr>
        <w:pStyle w:val="NormalText"/>
      </w:pPr>
      <w:r>
        <w:t>A) $3,500</w:t>
      </w:r>
    </w:p>
    <w:p w:rsidR="00AE60A4" w:rsidRDefault="005F13C5">
      <w:pPr>
        <w:pStyle w:val="NormalText"/>
      </w:pPr>
      <w:r>
        <w:t>B) $2,800</w:t>
      </w:r>
    </w:p>
    <w:p w:rsidR="00AE60A4" w:rsidRDefault="005F13C5">
      <w:pPr>
        <w:pStyle w:val="NormalText"/>
      </w:pPr>
      <w:r>
        <w:t>C) $5,000</w:t>
      </w:r>
    </w:p>
    <w:p w:rsidR="00AE60A4" w:rsidRDefault="005F13C5">
      <w:pPr>
        <w:pStyle w:val="NormalText"/>
      </w:pPr>
      <w:r>
        <w:t>D) $2,500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27) Based on the information given above, what amount of gain or loss on bond retirement will be reported in the 20X8 consolidated financial statements?</w:t>
      </w:r>
    </w:p>
    <w:p w:rsidR="00AE60A4" w:rsidRDefault="005F13C5">
      <w:pPr>
        <w:pStyle w:val="NormalText"/>
      </w:pPr>
      <w:r>
        <w:t>A) $17,000</w:t>
      </w:r>
    </w:p>
    <w:p w:rsidR="00AE60A4" w:rsidRDefault="005F13C5">
      <w:pPr>
        <w:pStyle w:val="NormalText"/>
      </w:pPr>
      <w:r>
        <w:t>B) $12,800</w:t>
      </w:r>
    </w:p>
    <w:p w:rsidR="00AE60A4" w:rsidRDefault="005F13C5">
      <w:pPr>
        <w:pStyle w:val="NormalText"/>
      </w:pPr>
      <w:r>
        <w:t>C) $18,500</w:t>
      </w:r>
    </w:p>
    <w:p w:rsidR="00AE60A4" w:rsidRDefault="005F13C5">
      <w:pPr>
        <w:pStyle w:val="NormalText"/>
      </w:pPr>
      <w:r>
        <w:t>D) $22,200</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2 Medium</w:t>
      </w:r>
    </w:p>
    <w:p w:rsidR="00AE60A4" w:rsidRDefault="005F13C5">
      <w:pPr>
        <w:pStyle w:val="NormalText"/>
      </w:pPr>
      <w:r>
        <w:t>Topic: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28) Based on the information given above, what amount of premium on bonds payable will be eliminated in the preparation of the 20X9 year-end consolidated financial statements?</w:t>
      </w:r>
    </w:p>
    <w:p w:rsidR="00AE60A4" w:rsidRDefault="005F13C5">
      <w:pPr>
        <w:pStyle w:val="NormalText"/>
      </w:pPr>
      <w:r>
        <w:t>A) $3,500</w:t>
      </w:r>
    </w:p>
    <w:p w:rsidR="00AE60A4" w:rsidRDefault="005F13C5">
      <w:pPr>
        <w:pStyle w:val="NormalText"/>
      </w:pPr>
      <w:r>
        <w:t>B) $2,800</w:t>
      </w:r>
    </w:p>
    <w:p w:rsidR="00AE60A4" w:rsidRDefault="005F13C5">
      <w:pPr>
        <w:pStyle w:val="NormalText"/>
      </w:pPr>
      <w:r>
        <w:t>C) $5,000</w:t>
      </w:r>
    </w:p>
    <w:p w:rsidR="00AE60A4" w:rsidRDefault="005F13C5">
      <w:pPr>
        <w:pStyle w:val="NormalText"/>
      </w:pPr>
      <w:r>
        <w:t>D) $2,500</w:t>
      </w:r>
    </w:p>
    <w:p w:rsidR="00DA2261" w:rsidRDefault="00DA2261">
      <w:pPr>
        <w:pStyle w:val="NormalText"/>
      </w:pPr>
    </w:p>
    <w:p w:rsidR="00AE60A4" w:rsidRDefault="00DA2261">
      <w:pPr>
        <w:pStyle w:val="NormalText"/>
      </w:pPr>
      <w:r>
        <w:t>Answer:</w:t>
      </w:r>
      <w:r w:rsidR="005F13C5">
        <w:t xml:space="preserve">  B</w:t>
      </w:r>
    </w:p>
    <w:p w:rsidR="00AE60A4" w:rsidRDefault="00DA2261">
      <w:pPr>
        <w:pStyle w:val="NormalText"/>
      </w:pPr>
      <w:r>
        <w:t>Difficulty: 2 Medium</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29) Based on the information given above, what amount of interest income will be eliminated in the preparation of the 20X9 consolidated financial statements?</w:t>
      </w:r>
    </w:p>
    <w:p w:rsidR="00AE60A4" w:rsidRDefault="005F13C5">
      <w:pPr>
        <w:pStyle w:val="NormalText"/>
      </w:pPr>
      <w:r>
        <w:t>A) $17,000</w:t>
      </w:r>
    </w:p>
    <w:p w:rsidR="00AE60A4" w:rsidRDefault="005F13C5">
      <w:pPr>
        <w:pStyle w:val="NormalText"/>
      </w:pPr>
      <w:r>
        <w:t>B) $13,300</w:t>
      </w:r>
    </w:p>
    <w:p w:rsidR="00AE60A4" w:rsidRDefault="005F13C5">
      <w:pPr>
        <w:pStyle w:val="NormalText"/>
      </w:pPr>
      <w:r>
        <w:t>C) $18,500</w:t>
      </w:r>
    </w:p>
    <w:p w:rsidR="00AE60A4" w:rsidRDefault="005F13C5">
      <w:pPr>
        <w:pStyle w:val="NormalText"/>
      </w:pPr>
      <w:r>
        <w:t>D) $22,200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2 Medium</w:t>
      </w:r>
    </w:p>
    <w:p w:rsidR="00AE60A4" w:rsidRDefault="005F13C5">
      <w:pPr>
        <w:pStyle w:val="NormalText"/>
      </w:pPr>
      <w:r>
        <w:t>Topic:  Purchase at an Amount Less than Book Value (Year 2)</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Understand</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Paper Corporation holds 80 percent of the voting shares of Scissor Company. On January 1, 20X8, Scissor purchased $100,000 par value 12 percent first mortgage bonds of Paper from Cruse for $115,000. Paper originally issued the bonds to Cruse on January 1, 20X6, for $110,000. The bonds have an 8-year maturity from the date of issue. Scissor's reported net income of $65,000 for 20X8, and Paper reported income (excluding income from ownership of Scissor's stock) of $90,000.</w:t>
      </w:r>
    </w:p>
    <w:p w:rsidR="00AE60A4" w:rsidRDefault="00AE60A4">
      <w:pPr>
        <w:pStyle w:val="NormalText"/>
      </w:pPr>
    </w:p>
    <w:p w:rsidR="00AE60A4" w:rsidRDefault="005F13C5">
      <w:pPr>
        <w:pStyle w:val="NormalText"/>
      </w:pPr>
      <w:r>
        <w:t>30) Based on the information given above, what amount of interest expense does Paper record annually?</w:t>
      </w:r>
    </w:p>
    <w:p w:rsidR="00AE60A4" w:rsidRDefault="005F13C5">
      <w:pPr>
        <w:pStyle w:val="NormalText"/>
      </w:pPr>
      <w:r>
        <w:t>A) $10,750</w:t>
      </w:r>
    </w:p>
    <w:p w:rsidR="00AE60A4" w:rsidRDefault="005F13C5">
      <w:pPr>
        <w:pStyle w:val="NormalText"/>
      </w:pPr>
      <w:r>
        <w:t>B) $9,500</w:t>
      </w:r>
    </w:p>
    <w:p w:rsidR="00AE60A4" w:rsidRDefault="005F13C5">
      <w:pPr>
        <w:pStyle w:val="NormalText"/>
      </w:pPr>
      <w:r>
        <w:t>C) $2,500</w:t>
      </w:r>
    </w:p>
    <w:p w:rsidR="00AE60A4" w:rsidRDefault="005F13C5">
      <w:pPr>
        <w:pStyle w:val="NormalText"/>
      </w:pPr>
      <w:r>
        <w:t>D) $12,000</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3 Hard</w:t>
      </w:r>
    </w:p>
    <w:p w:rsidR="00AE60A4" w:rsidRDefault="005F13C5">
      <w:pPr>
        <w:pStyle w:val="NormalText"/>
      </w:pPr>
      <w:r>
        <w:t>Topic:  Purchase at an Amount Higher than Book Value (Year 2)</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31) Based on the information given above, what amount of interest income does Scissor record for 20X8?</w:t>
      </w:r>
    </w:p>
    <w:p w:rsidR="00AE60A4" w:rsidRDefault="005F13C5">
      <w:pPr>
        <w:pStyle w:val="NormalText"/>
      </w:pPr>
      <w:r>
        <w:t>A) $12,000</w:t>
      </w:r>
    </w:p>
    <w:p w:rsidR="00AE60A4" w:rsidRDefault="005F13C5">
      <w:pPr>
        <w:pStyle w:val="NormalText"/>
      </w:pPr>
      <w:r>
        <w:t>B) $2,500</w:t>
      </w:r>
    </w:p>
    <w:p w:rsidR="00AE60A4" w:rsidRDefault="005F13C5">
      <w:pPr>
        <w:pStyle w:val="NormalText"/>
      </w:pPr>
      <w:r>
        <w:t>C) $7,500</w:t>
      </w:r>
    </w:p>
    <w:p w:rsidR="00AE60A4" w:rsidRDefault="005F13C5">
      <w:pPr>
        <w:pStyle w:val="NormalText"/>
      </w:pPr>
      <w:r>
        <w:t>D) $9,500</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3 Hard</w:t>
      </w:r>
    </w:p>
    <w:p w:rsidR="00AE60A4" w:rsidRDefault="005F13C5">
      <w:pPr>
        <w:pStyle w:val="NormalText"/>
      </w:pPr>
      <w:r>
        <w:t>Topic:  Purchase at an Amount Higher than Book Value (Year 2)</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32) Based on the information given above, what gain or loss on the retirement of bonds should be reported in the 20X8 consolidated income statement?</w:t>
      </w:r>
    </w:p>
    <w:p w:rsidR="00AE60A4" w:rsidRDefault="005F13C5">
      <w:pPr>
        <w:pStyle w:val="NormalText"/>
      </w:pPr>
      <w:r>
        <w:t>A) $6,250 gain</w:t>
      </w:r>
    </w:p>
    <w:p w:rsidR="00AE60A4" w:rsidRDefault="005F13C5">
      <w:pPr>
        <w:pStyle w:val="NormalText"/>
      </w:pPr>
      <w:r>
        <w:t>B) $7,500 gain</w:t>
      </w:r>
    </w:p>
    <w:p w:rsidR="00AE60A4" w:rsidRDefault="005F13C5">
      <w:pPr>
        <w:pStyle w:val="NormalText"/>
      </w:pPr>
      <w:r>
        <w:t>C) $7,500 loss</w:t>
      </w:r>
    </w:p>
    <w:p w:rsidR="00AE60A4" w:rsidRDefault="005F13C5">
      <w:pPr>
        <w:pStyle w:val="NormalText"/>
      </w:pPr>
      <w:r>
        <w:t>D) $6,250 loss</w:t>
      </w:r>
    </w:p>
    <w:p w:rsidR="00DA2261" w:rsidRDefault="00DA2261">
      <w:pPr>
        <w:pStyle w:val="NormalText"/>
      </w:pPr>
    </w:p>
    <w:p w:rsidR="00AE60A4" w:rsidRDefault="00DA2261">
      <w:pPr>
        <w:pStyle w:val="NormalText"/>
      </w:pPr>
      <w:r>
        <w:t>Answer:</w:t>
      </w:r>
      <w:r w:rsidR="005F13C5">
        <w:t xml:space="preserve">  C</w:t>
      </w:r>
    </w:p>
    <w:p w:rsidR="00AE60A4" w:rsidRDefault="00DA2261">
      <w:pPr>
        <w:pStyle w:val="NormalText"/>
      </w:pPr>
      <w:r>
        <w:t>Difficulty: 3 Hard</w:t>
      </w:r>
    </w:p>
    <w:p w:rsidR="00AE60A4" w:rsidRDefault="005F13C5">
      <w:pPr>
        <w:pStyle w:val="NormalText"/>
      </w:pPr>
      <w:r>
        <w:t>Topic:  Purchase at an Amount Higher than Book Value (Year 2)</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33) Based on the information given above, what amount of consolidated net income should be reported for 20X8?</w:t>
      </w:r>
    </w:p>
    <w:p w:rsidR="00AE60A4" w:rsidRDefault="005F13C5">
      <w:pPr>
        <w:pStyle w:val="NormalText"/>
      </w:pPr>
      <w:r>
        <w:t>A) $163,750</w:t>
      </w:r>
    </w:p>
    <w:p w:rsidR="00AE60A4" w:rsidRDefault="005F13C5">
      <w:pPr>
        <w:pStyle w:val="NormalText"/>
      </w:pPr>
      <w:r>
        <w:t>B) $161,250</w:t>
      </w:r>
    </w:p>
    <w:p w:rsidR="00AE60A4" w:rsidRDefault="005F13C5">
      <w:pPr>
        <w:pStyle w:val="NormalText"/>
      </w:pPr>
      <w:r>
        <w:t>C) $146,250</w:t>
      </w:r>
    </w:p>
    <w:p w:rsidR="00AE60A4" w:rsidRDefault="005F13C5">
      <w:pPr>
        <w:pStyle w:val="NormalText"/>
      </w:pPr>
      <w:r>
        <w:t>D) $148,750</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3 Hard</w:t>
      </w:r>
    </w:p>
    <w:p w:rsidR="00AE60A4" w:rsidRDefault="005F13C5">
      <w:pPr>
        <w:pStyle w:val="NormalText"/>
      </w:pPr>
      <w:r>
        <w:t>Topic:  Purchase at an Amount Higher than Book Value (Year 2)</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Peanut Corporation acquired 80 percent of Snoopy Company's voting shares on January 1, 20X8, at underlying book value. On that date, it also purchased $500,000 par value 8 percent Snoopy bonds, which had been issued on January 1, 20X5, with a 12-year maturity. During preparation of the consolidated financial statements for December 31, 20X8, the following consolidating entry was made in the worksheet:</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6040"/>
        <w:gridCol w:w="960"/>
        <w:gridCol w:w="220"/>
        <w:gridCol w:w="220"/>
        <w:gridCol w:w="940"/>
        <w:gridCol w:w="200"/>
        <w:gridCol w:w="40"/>
      </w:tblGrid>
      <w:tr w:rsidR="00DA2261">
        <w:trPr>
          <w:gridAfter w:val="1"/>
          <w:wAfter w:w="40" w:type="dxa"/>
        </w:trPr>
        <w:tc>
          <w:tcPr>
            <w:tcW w:w="8580" w:type="dxa"/>
            <w:gridSpan w:val="6"/>
            <w:vAlign w:val="center"/>
          </w:tcPr>
          <w:p w:rsidR="00AE60A4" w:rsidRDefault="005F13C5">
            <w:pPr>
              <w:pStyle w:val="NormalText"/>
            </w:pPr>
            <w:r>
              <w:t> </w:t>
            </w:r>
          </w:p>
        </w:tc>
      </w:tr>
      <w:tr w:rsidR="00AE60A4">
        <w:tc>
          <w:tcPr>
            <w:tcW w:w="6040" w:type="dxa"/>
            <w:shd w:val="clear" w:color="auto" w:fill="FFFFFF"/>
            <w:vAlign w:val="center"/>
          </w:tcPr>
          <w:p w:rsidR="00AE60A4" w:rsidRDefault="005F13C5">
            <w:pPr>
              <w:pStyle w:val="NormalText"/>
            </w:pPr>
            <w:r>
              <w:t>Bonds Payable</w:t>
            </w:r>
          </w:p>
        </w:tc>
        <w:tc>
          <w:tcPr>
            <w:tcW w:w="960" w:type="dxa"/>
            <w:tcMar>
              <w:top w:w="0" w:type="dxa"/>
              <w:left w:w="0" w:type="dxa"/>
              <w:bottom w:w="0" w:type="dxa"/>
              <w:right w:w="0" w:type="dxa"/>
            </w:tcMar>
            <w:vAlign w:val="center"/>
          </w:tcPr>
          <w:p w:rsidR="00AE60A4" w:rsidRDefault="005F13C5">
            <w:pPr>
              <w:pStyle w:val="NormalText"/>
              <w:jc w:val="right"/>
            </w:pPr>
            <w:r>
              <w:t>500,000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6040" w:type="dxa"/>
            <w:vAlign w:val="center"/>
          </w:tcPr>
          <w:p w:rsidR="00AE60A4" w:rsidRDefault="005F13C5">
            <w:pPr>
              <w:pStyle w:val="NormalText"/>
            </w:pPr>
            <w:r>
              <w:t>Bond Premium</w:t>
            </w:r>
          </w:p>
        </w:tc>
        <w:tc>
          <w:tcPr>
            <w:tcW w:w="960" w:type="dxa"/>
            <w:tcMar>
              <w:top w:w="0" w:type="dxa"/>
              <w:left w:w="0" w:type="dxa"/>
              <w:bottom w:w="0" w:type="dxa"/>
              <w:right w:w="0" w:type="dxa"/>
            </w:tcMar>
            <w:vAlign w:val="center"/>
          </w:tcPr>
          <w:p w:rsidR="00AE60A4" w:rsidRDefault="005F13C5">
            <w:pPr>
              <w:pStyle w:val="NormalText"/>
              <w:jc w:val="right"/>
            </w:pPr>
            <w:r>
              <w:t>30,000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6040" w:type="dxa"/>
            <w:vAlign w:val="center"/>
          </w:tcPr>
          <w:p w:rsidR="00AE60A4" w:rsidRDefault="005F13C5">
            <w:pPr>
              <w:pStyle w:val="NormalText"/>
            </w:pPr>
            <w:r>
              <w:t>Loss on Bond Retirement</w:t>
            </w:r>
          </w:p>
        </w:tc>
        <w:tc>
          <w:tcPr>
            <w:tcW w:w="960" w:type="dxa"/>
            <w:tcMar>
              <w:top w:w="0" w:type="dxa"/>
              <w:left w:w="0" w:type="dxa"/>
              <w:bottom w:w="0" w:type="dxa"/>
              <w:right w:w="0" w:type="dxa"/>
            </w:tcMar>
            <w:vAlign w:val="center"/>
          </w:tcPr>
          <w:p w:rsidR="00AE60A4" w:rsidRDefault="005F13C5">
            <w:pPr>
              <w:pStyle w:val="NormalText"/>
              <w:jc w:val="right"/>
            </w:pPr>
            <w:r>
              <w:t>16,875</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6040" w:type="dxa"/>
            <w:vAlign w:val="center"/>
          </w:tcPr>
          <w:p w:rsidR="00AE60A4" w:rsidRDefault="005F13C5">
            <w:pPr>
              <w:pStyle w:val="NormalText"/>
            </w:pPr>
            <w:r>
              <w:t>Interest Income</w:t>
            </w:r>
          </w:p>
        </w:tc>
        <w:tc>
          <w:tcPr>
            <w:tcW w:w="960" w:type="dxa"/>
            <w:tcMar>
              <w:top w:w="0" w:type="dxa"/>
              <w:left w:w="0" w:type="dxa"/>
              <w:bottom w:w="0" w:type="dxa"/>
              <w:right w:w="0" w:type="dxa"/>
            </w:tcMar>
            <w:vAlign w:val="center"/>
          </w:tcPr>
          <w:p w:rsidR="00AE60A4" w:rsidRDefault="005F13C5">
            <w:pPr>
              <w:pStyle w:val="NormalText"/>
              <w:jc w:val="right"/>
            </w:pPr>
            <w:r>
              <w:t>?</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6040" w:type="dxa"/>
            <w:vAlign w:val="center"/>
          </w:tcPr>
          <w:p w:rsidR="00AE60A4" w:rsidRDefault="005F13C5">
            <w:pPr>
              <w:pStyle w:val="NormalText"/>
            </w:pPr>
            <w:r>
              <w:t>Investment in Snoopy Company Bonds</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545,000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6040" w:type="dxa"/>
            <w:vAlign w:val="center"/>
          </w:tcPr>
          <w:p w:rsidR="00AE60A4" w:rsidRDefault="005F13C5">
            <w:pPr>
              <w:pStyle w:val="NormalText"/>
            </w:pPr>
            <w:r>
              <w:t>Interest Expense</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AE60A4">
      <w:pPr>
        <w:pStyle w:val="NormalText"/>
      </w:pPr>
    </w:p>
    <w:p w:rsidR="00AE60A4" w:rsidRDefault="005F13C5">
      <w:pPr>
        <w:pStyle w:val="NormalText"/>
      </w:pPr>
      <w:r>
        <w:t>34) Based on the information given above, what price did Peanut pay to purchase the Snoopy bonds?</w:t>
      </w:r>
    </w:p>
    <w:p w:rsidR="00AE60A4" w:rsidRDefault="005F13C5">
      <w:pPr>
        <w:pStyle w:val="NormalText"/>
      </w:pPr>
      <w:r>
        <w:t>A) $530,000</w:t>
      </w:r>
    </w:p>
    <w:p w:rsidR="00AE60A4" w:rsidRDefault="005F13C5">
      <w:pPr>
        <w:pStyle w:val="NormalText"/>
      </w:pPr>
      <w:r>
        <w:t>B) $516,875</w:t>
      </w:r>
    </w:p>
    <w:p w:rsidR="00AE60A4" w:rsidRDefault="005F13C5">
      <w:pPr>
        <w:pStyle w:val="NormalText"/>
      </w:pPr>
      <w:r>
        <w:t>C) $533,750</w:t>
      </w:r>
    </w:p>
    <w:p w:rsidR="00AE60A4" w:rsidRDefault="005F13C5">
      <w:pPr>
        <w:pStyle w:val="NormalText"/>
      </w:pPr>
      <w:r>
        <w:t>D) $550,625</w:t>
      </w:r>
    </w:p>
    <w:p w:rsidR="00DA2261" w:rsidRDefault="00DA2261">
      <w:pPr>
        <w:pStyle w:val="NormalText"/>
      </w:pPr>
    </w:p>
    <w:p w:rsidR="00AE60A4" w:rsidRDefault="00DA2261">
      <w:pPr>
        <w:pStyle w:val="NormalText"/>
      </w:pPr>
      <w:r>
        <w:t>Answer:</w:t>
      </w:r>
      <w:r w:rsidR="005F13C5">
        <w:t xml:space="preserve">  D</w:t>
      </w:r>
    </w:p>
    <w:p w:rsidR="00AE60A4" w:rsidRDefault="00DA2261">
      <w:pPr>
        <w:pStyle w:val="NormalText"/>
      </w:pPr>
      <w:r>
        <w:t>Difficulty: 3 Hard</w:t>
      </w:r>
    </w:p>
    <w:p w:rsidR="00AE60A4" w:rsidRDefault="005F13C5">
      <w:pPr>
        <w:pStyle w:val="NormalText"/>
      </w:pPr>
      <w:r>
        <w:t>Topic:  Purchase at an Amount Higher than Book Value (Year 1)</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5F13C5">
      <w:pPr>
        <w:pStyle w:val="NormalText"/>
      </w:pPr>
      <w:r>
        <w:lastRenderedPageBreak/>
        <w:t>35) Based on the information given above, what was the carrying amount of the bonds on Snoopy's books on the date of purchase?</w:t>
      </w:r>
    </w:p>
    <w:p w:rsidR="00AE60A4" w:rsidRDefault="005F13C5">
      <w:pPr>
        <w:pStyle w:val="NormalText"/>
      </w:pPr>
      <w:r>
        <w:t>A) $533,750</w:t>
      </w:r>
    </w:p>
    <w:p w:rsidR="00AE60A4" w:rsidRDefault="005F13C5">
      <w:pPr>
        <w:pStyle w:val="NormalText"/>
      </w:pPr>
      <w:r>
        <w:t>B) $516,875</w:t>
      </w:r>
    </w:p>
    <w:p w:rsidR="00AE60A4" w:rsidRDefault="005F13C5">
      <w:pPr>
        <w:pStyle w:val="NormalText"/>
      </w:pPr>
      <w:r>
        <w:t>C) $545,000</w:t>
      </w:r>
    </w:p>
    <w:p w:rsidR="00AE60A4" w:rsidRDefault="005F13C5">
      <w:pPr>
        <w:pStyle w:val="NormalText"/>
      </w:pPr>
      <w:r>
        <w:t>D) $550,625</w:t>
      </w:r>
    </w:p>
    <w:p w:rsidR="00DA2261" w:rsidRDefault="00DA2261">
      <w:pPr>
        <w:pStyle w:val="NormalText"/>
      </w:pPr>
    </w:p>
    <w:p w:rsidR="00AE60A4" w:rsidRDefault="00DA2261">
      <w:pPr>
        <w:pStyle w:val="NormalText"/>
      </w:pPr>
      <w:r>
        <w:t>Answer:</w:t>
      </w:r>
      <w:r w:rsidR="005F13C5">
        <w:t xml:space="preserve">  A</w:t>
      </w:r>
    </w:p>
    <w:p w:rsidR="00AE60A4" w:rsidRDefault="00DA2261">
      <w:pPr>
        <w:pStyle w:val="NormalText"/>
      </w:pPr>
      <w:r>
        <w:t>Difficulty: 3 Hard</w:t>
      </w:r>
    </w:p>
    <w:p w:rsidR="00AE60A4" w:rsidRDefault="005F13C5">
      <w:pPr>
        <w:pStyle w:val="NormalText"/>
      </w:pPr>
      <w:r>
        <w:t>Topic:  Purchase at an Amount Higher than Book Value (Year 1)</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36) A subsidiary issues bonds. The parent can then acquire the bonds either directly from the subsidiary or from a nonaffiliate that had originally acquired the subsidiary's bonds.</w:t>
      </w:r>
    </w:p>
    <w:p w:rsidR="00AE60A4" w:rsidRDefault="005F13C5">
      <w:pPr>
        <w:pStyle w:val="NormalText"/>
      </w:pPr>
      <w:r>
        <w:t> </w:t>
      </w:r>
    </w:p>
    <w:p w:rsidR="00AE60A4" w:rsidRDefault="005F13C5">
      <w:pPr>
        <w:pStyle w:val="NormalText"/>
      </w:pPr>
      <w:r>
        <w:rPr>
          <w:b/>
          <w:bCs/>
        </w:rPr>
        <w:t>Required:</w:t>
      </w:r>
    </w:p>
    <w:p w:rsidR="00AE60A4" w:rsidRDefault="005F13C5">
      <w:pPr>
        <w:pStyle w:val="NormalText"/>
      </w:pPr>
      <w:r>
        <w:t> </w:t>
      </w:r>
    </w:p>
    <w:p w:rsidR="00AE60A4" w:rsidRDefault="005F13C5">
      <w:pPr>
        <w:pStyle w:val="NormalText"/>
      </w:pPr>
      <w:r>
        <w:t>a) Discuss the parent's accounting as it relates to the preparation of consolidated financial statements, for their acquisition of the bonds:</w:t>
      </w:r>
    </w:p>
    <w:p w:rsidR="00AE60A4" w:rsidRDefault="005F13C5">
      <w:pPr>
        <w:pStyle w:val="NormalText"/>
      </w:pPr>
      <w:r>
        <w:t> </w:t>
      </w:r>
    </w:p>
    <w:p w:rsidR="00AE60A4" w:rsidRDefault="005F13C5">
      <w:pPr>
        <w:pStyle w:val="NormalText"/>
      </w:pPr>
      <w:r>
        <w:t xml:space="preserve">1. from the nonaffiliate. </w:t>
      </w:r>
    </w:p>
    <w:p w:rsidR="00AE60A4" w:rsidRDefault="005F13C5">
      <w:pPr>
        <w:pStyle w:val="NormalText"/>
      </w:pPr>
      <w:r>
        <w:t xml:space="preserve">2. directly from the subsidiary. </w:t>
      </w:r>
    </w:p>
    <w:p w:rsidR="00AE60A4" w:rsidRDefault="00AE60A4">
      <w:pPr>
        <w:pStyle w:val="NormalText"/>
      </w:pPr>
    </w:p>
    <w:p w:rsidR="00AE60A4" w:rsidRDefault="005F13C5">
      <w:pPr>
        <w:pStyle w:val="NormalText"/>
      </w:pPr>
      <w:r>
        <w:t>b) Why does it matter who the bonds are acquired from?  </w:t>
      </w:r>
    </w:p>
    <w:p w:rsidR="00DA2261" w:rsidRDefault="00DA2261">
      <w:pPr>
        <w:pStyle w:val="NormalText"/>
      </w:pPr>
    </w:p>
    <w:p w:rsidR="00D007D1" w:rsidRDefault="00DA2261">
      <w:pPr>
        <w:pStyle w:val="NormalText"/>
      </w:pPr>
      <w:r>
        <w:t>Answer:</w:t>
      </w:r>
      <w:r w:rsidR="005F13C5">
        <w:t xml:space="preserve">  </w:t>
      </w:r>
    </w:p>
    <w:p w:rsidR="00AE60A4" w:rsidRDefault="005F13C5">
      <w:pPr>
        <w:pStyle w:val="NormalText"/>
      </w:pPr>
      <w:r>
        <w:t>a) 1. When the parent acquires the bonds from a nonaffiliate, the bonds were originally held outside the consolidated entity and the bonds must be treated as if they were reacquired by the original issuer. In this case the bond acquisition is handled as a constructive retirement, which means the bonds are treated as if the subsidiary had retired the bonds when the consolidated financial statements are prepared. Any gain or loss on constructive retirement should be reported in the consolidated income statement but not in separate financial statements of the parent and subsidiary.</w:t>
      </w:r>
    </w:p>
    <w:p w:rsidR="00AE60A4" w:rsidRDefault="00AE60A4">
      <w:pPr>
        <w:pStyle w:val="NormalText"/>
      </w:pPr>
    </w:p>
    <w:p w:rsidR="00AE60A4" w:rsidRDefault="005F13C5">
      <w:pPr>
        <w:pStyle w:val="NormalText"/>
      </w:pPr>
      <w:r>
        <w:t>2. When the parent purchases the bonds directly from the subsidiary the transaction is viewed as an inter-company debt and must be eliminated in the preparation of the consolidated financial statements.</w:t>
      </w:r>
    </w:p>
    <w:p w:rsidR="00AE60A4" w:rsidRDefault="00AE60A4">
      <w:pPr>
        <w:pStyle w:val="NormalText"/>
      </w:pPr>
    </w:p>
    <w:p w:rsidR="00AE60A4" w:rsidRDefault="005F13C5">
      <w:pPr>
        <w:pStyle w:val="NormalText"/>
      </w:pPr>
      <w:r>
        <w:t>b) When a parent acquires a subsidiary's debt it is important to know if the acquisition is direct or indirect. In case of direct intercompany debt transfer, there is no impact on consolidated financial statements. However, if the parent has to go outside the consolidated entity i.e. in case of indirect intercompany debt transfer, the impact of the transaction on the consolidated entity must be reported.</w:t>
      </w:r>
    </w:p>
    <w:p w:rsidR="00AE60A4" w:rsidRDefault="00DA2261">
      <w:pPr>
        <w:pStyle w:val="NormalText"/>
      </w:pPr>
      <w:r>
        <w:t>Difficulty: 2 Medium</w:t>
      </w:r>
    </w:p>
    <w:p w:rsidR="00AE60A4" w:rsidRDefault="005F13C5">
      <w:pPr>
        <w:pStyle w:val="NormalText"/>
      </w:pPr>
      <w:r>
        <w:t>Topic:  Consolidation Overview</w:t>
      </w:r>
    </w:p>
    <w:p w:rsidR="00AE60A4" w:rsidRDefault="005F13C5">
      <w:pPr>
        <w:pStyle w:val="NormalText"/>
      </w:pPr>
      <w:r>
        <w:t>Learning Objective:  08-01A Understand and explain concepts associated with intercompany debt transfers.</w:t>
      </w:r>
    </w:p>
    <w:p w:rsidR="00AE60A4" w:rsidRDefault="005F13C5">
      <w:pPr>
        <w:pStyle w:val="NormalText"/>
      </w:pPr>
      <w:r>
        <w:t>Bloom's:  Understand</w:t>
      </w:r>
    </w:p>
    <w:p w:rsidR="00AE60A4" w:rsidRDefault="005F13C5">
      <w:pPr>
        <w:pStyle w:val="NormalText"/>
      </w:pPr>
      <w:r>
        <w:t>AACSB:  Communication</w:t>
      </w:r>
    </w:p>
    <w:p w:rsidR="00AE60A4" w:rsidRDefault="005F13C5">
      <w:pPr>
        <w:pStyle w:val="NormalText"/>
      </w:pPr>
      <w:r>
        <w:t>AICPA:  FN Reporting</w:t>
      </w: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37) Sydney Company issued $1,000,000 par value 10-year bonds at 102 on January 1, 20X5, which Melbourne Corporation purchased. The coupon rate on the bonds is 9 percent. Interest payments are made semiannually on July 1 and January 1. On July 1, 20X8, Perth Company purchased $500,000 par value of the bonds from Melbourne for $492,200. Perth owns 65 percent of Sydney's voting shares.</w:t>
      </w:r>
    </w:p>
    <w:p w:rsidR="00AE60A4" w:rsidRDefault="00AE60A4">
      <w:pPr>
        <w:pStyle w:val="NormalText"/>
      </w:pPr>
    </w:p>
    <w:p w:rsidR="00AE60A4" w:rsidRDefault="005F13C5">
      <w:pPr>
        <w:pStyle w:val="NormalText"/>
      </w:pPr>
      <w:r>
        <w:rPr>
          <w:b/>
          <w:bCs/>
        </w:rPr>
        <w:t>Required:</w:t>
      </w:r>
    </w:p>
    <w:p w:rsidR="00AE60A4" w:rsidRDefault="00AE60A4">
      <w:pPr>
        <w:pStyle w:val="NormalText"/>
      </w:pPr>
    </w:p>
    <w:p w:rsidR="00AE60A4" w:rsidRDefault="005F13C5">
      <w:pPr>
        <w:pStyle w:val="NormalText"/>
      </w:pPr>
      <w:r>
        <w:t>a. What amount of gain or loss will be reported in Sydney's 20X8 income statement on the retirement of bonds?</w:t>
      </w:r>
    </w:p>
    <w:p w:rsidR="00AE60A4" w:rsidRDefault="005F13C5">
      <w:pPr>
        <w:pStyle w:val="NormalText"/>
      </w:pPr>
      <w:r>
        <w:t>b. Will a gain or loss be reported in the 20X8 consolidated financial statements for Perth for the constructive retirement of bonds? What amount will be reported?</w:t>
      </w:r>
    </w:p>
    <w:p w:rsidR="00AE60A4" w:rsidRDefault="005F13C5">
      <w:pPr>
        <w:pStyle w:val="NormalText"/>
      </w:pPr>
      <w:r>
        <w:t>c. How much will Perth's purchase of the bonds change consolidated net income for 20X8?</w:t>
      </w:r>
    </w:p>
    <w:p w:rsidR="00AE60A4" w:rsidRDefault="005F13C5">
      <w:pPr>
        <w:pStyle w:val="NormalText"/>
      </w:pPr>
      <w:r>
        <w:t>d. Prepare the worksheet consolidation entry or entries needed to remove the effects of the intercorporate bond ownership in preparing consolidated financial statements at December 31, 20X8.</w:t>
      </w:r>
    </w:p>
    <w:p w:rsidR="00AE60A4" w:rsidRDefault="005F13C5">
      <w:pPr>
        <w:pStyle w:val="NormalText"/>
      </w:pPr>
      <w:r>
        <w:t>e. Prepare the worksheet consolidation entry or entries needed to remove the effects of the intercorporate bond ownership in preparing consolidated financial statements at December 31, 20X9.</w:t>
      </w:r>
    </w:p>
    <w:p w:rsidR="00DA2261" w:rsidRDefault="00DA2261">
      <w:pPr>
        <w:pStyle w:val="NormalText"/>
      </w:pPr>
    </w:p>
    <w:p w:rsidR="00D007D1" w:rsidRDefault="00DA2261">
      <w:pPr>
        <w:pStyle w:val="NormalText"/>
      </w:pPr>
      <w:r>
        <w:t>Answer:</w:t>
      </w:r>
      <w:r w:rsidR="005F13C5">
        <w:t xml:space="preserve">  </w:t>
      </w:r>
    </w:p>
    <w:p w:rsidR="00AE60A4" w:rsidRDefault="005F13C5">
      <w:pPr>
        <w:pStyle w:val="NormalText"/>
      </w:pPr>
      <w:r>
        <w:t>a. No gain or loss will be reported by Sydney</w:t>
      </w:r>
    </w:p>
    <w:p w:rsidR="00AE60A4" w:rsidRDefault="00AE60A4">
      <w:pPr>
        <w:pStyle w:val="NormalText"/>
      </w:pPr>
    </w:p>
    <w:p w:rsidR="00AE60A4" w:rsidRDefault="005F13C5">
      <w:pPr>
        <w:pStyle w:val="NormalText"/>
      </w:pPr>
      <w:r>
        <w:t>b. A gain of $14,300 will be reported:</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6160"/>
        <w:gridCol w:w="300"/>
        <w:gridCol w:w="1020"/>
        <w:gridCol w:w="240"/>
        <w:gridCol w:w="200"/>
        <w:gridCol w:w="20"/>
      </w:tblGrid>
      <w:tr w:rsidR="00DA2261">
        <w:trPr>
          <w:gridAfter w:val="1"/>
          <w:wAfter w:w="20" w:type="dxa"/>
        </w:trPr>
        <w:tc>
          <w:tcPr>
            <w:tcW w:w="7920" w:type="dxa"/>
            <w:gridSpan w:val="5"/>
            <w:vAlign w:val="center"/>
          </w:tcPr>
          <w:p w:rsidR="00AE60A4" w:rsidRDefault="005F13C5">
            <w:pPr>
              <w:pStyle w:val="NormalText"/>
            </w:pPr>
            <w:r>
              <w:t>Book value of liability reported by Sydney:</w:t>
            </w:r>
          </w:p>
        </w:tc>
      </w:tr>
      <w:tr w:rsidR="00AE60A4">
        <w:tc>
          <w:tcPr>
            <w:tcW w:w="6160" w:type="dxa"/>
            <w:vAlign w:val="center"/>
          </w:tcPr>
          <w:p w:rsidR="00AE60A4" w:rsidRDefault="005F13C5">
            <w:pPr>
              <w:pStyle w:val="NormalText"/>
            </w:pPr>
            <w:r>
              <w:t>Par value of bonds outstanding</w:t>
            </w:r>
          </w:p>
        </w:tc>
        <w:tc>
          <w:tcPr>
            <w:tcW w:w="300" w:type="dxa"/>
            <w:tcMar>
              <w:top w:w="0" w:type="dxa"/>
              <w:left w:w="0" w:type="dxa"/>
              <w:bottom w:w="0" w:type="dxa"/>
              <w:right w:w="0" w:type="dxa"/>
            </w:tcMar>
            <w:vAlign w:val="center"/>
          </w:tcPr>
          <w:p w:rsidR="00AE60A4" w:rsidRDefault="005F13C5">
            <w:pPr>
              <w:pStyle w:val="NormalText"/>
              <w:jc w:val="right"/>
            </w:pPr>
            <w:r>
              <w:t>$</w:t>
            </w:r>
          </w:p>
        </w:tc>
        <w:tc>
          <w:tcPr>
            <w:tcW w:w="1020" w:type="dxa"/>
            <w:tcMar>
              <w:top w:w="0" w:type="dxa"/>
              <w:left w:w="0" w:type="dxa"/>
              <w:bottom w:w="0" w:type="dxa"/>
              <w:right w:w="0" w:type="dxa"/>
            </w:tcMar>
            <w:vAlign w:val="center"/>
          </w:tcPr>
          <w:p w:rsidR="00AE60A4" w:rsidRDefault="005F13C5">
            <w:pPr>
              <w:pStyle w:val="NormalText"/>
              <w:jc w:val="right"/>
            </w:pPr>
            <w:r>
              <w:t>500,000</w:t>
            </w:r>
          </w:p>
        </w:tc>
        <w:tc>
          <w:tcPr>
            <w:tcW w:w="240" w:type="dxa"/>
            <w:tcMar>
              <w:top w:w="0" w:type="dxa"/>
              <w:left w:w="0" w:type="dxa"/>
              <w:bottom w:w="0" w:type="dxa"/>
              <w:right w:w="0" w:type="dxa"/>
            </w:tcMar>
            <w:vAlign w:val="center"/>
          </w:tcPr>
          <w:p w:rsidR="00AE60A4" w:rsidRDefault="005F13C5">
            <w:pPr>
              <w:pStyle w:val="NormalText"/>
            </w:pPr>
            <w:r>
              <w:t> </w:t>
            </w:r>
          </w:p>
        </w:tc>
        <w:tc>
          <w:tcPr>
            <w:tcW w:w="220" w:type="dxa"/>
            <w:gridSpan w:val="2"/>
            <w:tcMar>
              <w:top w:w="0" w:type="dxa"/>
              <w:left w:w="0" w:type="dxa"/>
              <w:bottom w:w="0" w:type="dxa"/>
              <w:right w:w="0" w:type="dxa"/>
            </w:tcMar>
            <w:vAlign w:val="center"/>
          </w:tcPr>
          <w:p w:rsidR="00AE60A4" w:rsidRDefault="005F13C5">
            <w:pPr>
              <w:pStyle w:val="NormalText"/>
            </w:pPr>
            <w:r>
              <w:t> </w:t>
            </w:r>
          </w:p>
        </w:tc>
      </w:tr>
      <w:tr w:rsidR="00AE60A4">
        <w:tc>
          <w:tcPr>
            <w:tcW w:w="6160" w:type="dxa"/>
            <w:vAlign w:val="center"/>
          </w:tcPr>
          <w:p w:rsidR="00AE60A4" w:rsidRDefault="005F13C5">
            <w:pPr>
              <w:pStyle w:val="NormalText"/>
            </w:pPr>
            <w:r>
              <w:t>Unamortized premium</w:t>
            </w:r>
          </w:p>
          <w:p w:rsidR="00AE60A4" w:rsidRDefault="005F13C5">
            <w:pPr>
              <w:pStyle w:val="NormalText"/>
            </w:pPr>
            <w:r>
              <w:t>$10,000 − [($10,000/10 years) × 3.5 years]</w:t>
            </w:r>
          </w:p>
        </w:tc>
        <w:tc>
          <w:tcPr>
            <w:tcW w:w="300" w:type="dxa"/>
            <w:tcBorders>
              <w:bottom w:val="single" w:sz="21" w:space="0" w:color="000000"/>
            </w:tcBorders>
            <w:tcMar>
              <w:top w:w="0" w:type="dxa"/>
              <w:left w:w="0" w:type="dxa"/>
              <w:bottom w:w="0" w:type="dxa"/>
              <w:right w:w="0" w:type="dxa"/>
            </w:tcMar>
            <w:vAlign w:val="bottom"/>
          </w:tcPr>
          <w:p w:rsidR="00AE60A4" w:rsidRDefault="005F13C5">
            <w:pPr>
              <w:pStyle w:val="NormalText"/>
              <w:jc w:val="right"/>
            </w:pPr>
            <w:r>
              <w:t>$</w:t>
            </w:r>
          </w:p>
        </w:tc>
        <w:tc>
          <w:tcPr>
            <w:tcW w:w="1020" w:type="dxa"/>
            <w:tcBorders>
              <w:bottom w:val="single" w:sz="21" w:space="0" w:color="000000"/>
            </w:tcBorders>
            <w:tcMar>
              <w:top w:w="0" w:type="dxa"/>
              <w:left w:w="0" w:type="dxa"/>
              <w:bottom w:w="0" w:type="dxa"/>
              <w:right w:w="0" w:type="dxa"/>
            </w:tcMar>
            <w:vAlign w:val="bottom"/>
          </w:tcPr>
          <w:p w:rsidR="00AE60A4" w:rsidRDefault="005F13C5">
            <w:pPr>
              <w:pStyle w:val="NormalText"/>
              <w:jc w:val="right"/>
            </w:pPr>
            <w:r>
              <w:t>6,500</w:t>
            </w:r>
          </w:p>
        </w:tc>
        <w:tc>
          <w:tcPr>
            <w:tcW w:w="240" w:type="dxa"/>
            <w:tcBorders>
              <w:bottom w:val="single" w:sz="21" w:space="0" w:color="000000"/>
            </w:tcBorders>
            <w:tcMar>
              <w:top w:w="0" w:type="dxa"/>
              <w:left w:w="0" w:type="dxa"/>
              <w:bottom w:w="0" w:type="dxa"/>
              <w:right w:w="0" w:type="dxa"/>
            </w:tcMar>
            <w:vAlign w:val="bottom"/>
          </w:tcPr>
          <w:p w:rsidR="00AE60A4" w:rsidRDefault="005F13C5">
            <w:pPr>
              <w:pStyle w:val="NormalText"/>
              <w:jc w:val="right"/>
            </w:pPr>
            <w:r>
              <w:t> </w:t>
            </w:r>
          </w:p>
        </w:tc>
        <w:tc>
          <w:tcPr>
            <w:tcW w:w="220" w:type="dxa"/>
            <w:gridSpan w:val="2"/>
            <w:tcMar>
              <w:top w:w="0" w:type="dxa"/>
              <w:left w:w="0" w:type="dxa"/>
              <w:bottom w:w="0" w:type="dxa"/>
              <w:right w:w="0" w:type="dxa"/>
            </w:tcMar>
            <w:vAlign w:val="bottom"/>
          </w:tcPr>
          <w:p w:rsidR="00AE60A4" w:rsidRDefault="005F13C5">
            <w:pPr>
              <w:pStyle w:val="NormalText"/>
              <w:jc w:val="right"/>
            </w:pPr>
            <w:r>
              <w:t> </w:t>
            </w:r>
          </w:p>
        </w:tc>
      </w:tr>
      <w:tr w:rsidR="00AE60A4">
        <w:tc>
          <w:tcPr>
            <w:tcW w:w="6160" w:type="dxa"/>
            <w:vAlign w:val="center"/>
          </w:tcPr>
          <w:p w:rsidR="00AE60A4" w:rsidRDefault="005F13C5">
            <w:pPr>
              <w:pStyle w:val="NormalText"/>
            </w:pPr>
            <w:r>
              <w:t>Book Value of debt</w:t>
            </w:r>
          </w:p>
        </w:tc>
        <w:tc>
          <w:tcPr>
            <w:tcW w:w="300" w:type="dxa"/>
            <w:tcMar>
              <w:top w:w="0" w:type="dxa"/>
              <w:left w:w="0" w:type="dxa"/>
              <w:bottom w:w="0" w:type="dxa"/>
              <w:right w:w="0" w:type="dxa"/>
            </w:tcMar>
            <w:vAlign w:val="center"/>
          </w:tcPr>
          <w:p w:rsidR="00AE60A4" w:rsidRDefault="005F13C5">
            <w:pPr>
              <w:pStyle w:val="NormalText"/>
              <w:jc w:val="right"/>
            </w:pPr>
            <w:r>
              <w:t>$</w:t>
            </w:r>
          </w:p>
        </w:tc>
        <w:tc>
          <w:tcPr>
            <w:tcW w:w="1020" w:type="dxa"/>
            <w:tcMar>
              <w:top w:w="0" w:type="dxa"/>
              <w:left w:w="0" w:type="dxa"/>
              <w:bottom w:w="0" w:type="dxa"/>
              <w:right w:w="0" w:type="dxa"/>
            </w:tcMar>
            <w:vAlign w:val="center"/>
          </w:tcPr>
          <w:p w:rsidR="00AE60A4" w:rsidRDefault="005F13C5">
            <w:pPr>
              <w:pStyle w:val="NormalText"/>
              <w:jc w:val="right"/>
            </w:pPr>
            <w:r>
              <w:t>506,500</w:t>
            </w:r>
          </w:p>
        </w:tc>
        <w:tc>
          <w:tcPr>
            <w:tcW w:w="240" w:type="dxa"/>
            <w:tcMar>
              <w:top w:w="0" w:type="dxa"/>
              <w:left w:w="0" w:type="dxa"/>
              <w:bottom w:w="0" w:type="dxa"/>
              <w:right w:w="0" w:type="dxa"/>
            </w:tcMar>
            <w:vAlign w:val="center"/>
          </w:tcPr>
          <w:p w:rsidR="00AE60A4" w:rsidRDefault="005F13C5">
            <w:pPr>
              <w:pStyle w:val="NormalText"/>
            </w:pPr>
            <w:r>
              <w:t> </w:t>
            </w:r>
          </w:p>
        </w:tc>
        <w:tc>
          <w:tcPr>
            <w:tcW w:w="220" w:type="dxa"/>
            <w:gridSpan w:val="2"/>
            <w:tcMar>
              <w:top w:w="0" w:type="dxa"/>
              <w:left w:w="0" w:type="dxa"/>
              <w:bottom w:w="0" w:type="dxa"/>
              <w:right w:w="0" w:type="dxa"/>
            </w:tcMar>
            <w:vAlign w:val="center"/>
          </w:tcPr>
          <w:p w:rsidR="00AE60A4" w:rsidRDefault="005F13C5">
            <w:pPr>
              <w:pStyle w:val="NormalText"/>
            </w:pPr>
            <w:r>
              <w:t> </w:t>
            </w:r>
          </w:p>
        </w:tc>
      </w:tr>
      <w:tr w:rsidR="00AE60A4">
        <w:tc>
          <w:tcPr>
            <w:tcW w:w="6160" w:type="dxa"/>
            <w:vAlign w:val="center"/>
          </w:tcPr>
          <w:p w:rsidR="00AE60A4" w:rsidRDefault="005F13C5">
            <w:pPr>
              <w:pStyle w:val="NormalText"/>
            </w:pPr>
            <w:r>
              <w:t>Amount paid by Parent</w:t>
            </w:r>
          </w:p>
        </w:tc>
        <w:tc>
          <w:tcPr>
            <w:tcW w:w="300" w:type="dxa"/>
            <w:tcBorders>
              <w:bottom w:val="single" w:sz="21" w:space="0" w:color="000000"/>
            </w:tcBorders>
            <w:tcMar>
              <w:top w:w="0" w:type="dxa"/>
              <w:left w:w="0" w:type="dxa"/>
              <w:bottom w:w="0" w:type="dxa"/>
              <w:right w:w="0" w:type="dxa"/>
            </w:tcMar>
            <w:vAlign w:val="center"/>
          </w:tcPr>
          <w:p w:rsidR="00AE60A4" w:rsidRDefault="005F13C5">
            <w:pPr>
              <w:pStyle w:val="NormalText"/>
              <w:jc w:val="right"/>
            </w:pPr>
            <w:r>
              <w:t> </w:t>
            </w:r>
          </w:p>
        </w:tc>
        <w:tc>
          <w:tcPr>
            <w:tcW w:w="1020" w:type="dxa"/>
            <w:tcBorders>
              <w:bottom w:val="single" w:sz="21" w:space="0" w:color="000000"/>
            </w:tcBorders>
            <w:tcMar>
              <w:top w:w="0" w:type="dxa"/>
              <w:left w:w="0" w:type="dxa"/>
              <w:bottom w:w="0" w:type="dxa"/>
              <w:right w:w="0" w:type="dxa"/>
            </w:tcMar>
            <w:vAlign w:val="center"/>
          </w:tcPr>
          <w:p w:rsidR="00AE60A4" w:rsidRDefault="005F13C5">
            <w:pPr>
              <w:pStyle w:val="NormalText"/>
              <w:jc w:val="right"/>
            </w:pPr>
            <w:r>
              <w:t>(492,200</w:t>
            </w:r>
          </w:p>
        </w:tc>
        <w:tc>
          <w:tcPr>
            <w:tcW w:w="240" w:type="dxa"/>
            <w:tcBorders>
              <w:bottom w:val="single" w:sz="21" w:space="0" w:color="000000"/>
            </w:tcBorders>
            <w:tcMar>
              <w:top w:w="0" w:type="dxa"/>
              <w:left w:w="0" w:type="dxa"/>
              <w:bottom w:w="0" w:type="dxa"/>
              <w:right w:w="0" w:type="dxa"/>
            </w:tcMar>
            <w:vAlign w:val="center"/>
          </w:tcPr>
          <w:p w:rsidR="00AE60A4" w:rsidRDefault="005F13C5">
            <w:pPr>
              <w:pStyle w:val="NormalText"/>
            </w:pPr>
            <w:r>
              <w:t>)</w:t>
            </w:r>
          </w:p>
        </w:tc>
        <w:tc>
          <w:tcPr>
            <w:tcW w:w="220" w:type="dxa"/>
            <w:gridSpan w:val="2"/>
            <w:tcMar>
              <w:top w:w="0" w:type="dxa"/>
              <w:left w:w="0" w:type="dxa"/>
              <w:bottom w:w="0" w:type="dxa"/>
              <w:right w:w="0" w:type="dxa"/>
            </w:tcMar>
            <w:vAlign w:val="center"/>
          </w:tcPr>
          <w:p w:rsidR="00AE60A4" w:rsidRDefault="005F13C5">
            <w:pPr>
              <w:pStyle w:val="NormalText"/>
            </w:pPr>
            <w:r>
              <w:t> </w:t>
            </w:r>
          </w:p>
        </w:tc>
      </w:tr>
      <w:tr w:rsidR="00AE60A4">
        <w:tc>
          <w:tcPr>
            <w:tcW w:w="6160" w:type="dxa"/>
            <w:vAlign w:val="center"/>
          </w:tcPr>
          <w:p w:rsidR="00AE60A4" w:rsidRDefault="005F13C5">
            <w:pPr>
              <w:pStyle w:val="NormalText"/>
            </w:pPr>
            <w:r>
              <w:t>Gain on bond retirement</w:t>
            </w:r>
          </w:p>
        </w:tc>
        <w:tc>
          <w:tcPr>
            <w:tcW w:w="300" w:type="dxa"/>
            <w:tcBorders>
              <w:bottom w:val="double" w:sz="2" w:space="0" w:color="000000"/>
            </w:tcBorders>
            <w:tcMar>
              <w:top w:w="0" w:type="dxa"/>
              <w:left w:w="0" w:type="dxa"/>
              <w:bottom w:w="0" w:type="dxa"/>
              <w:right w:w="0" w:type="dxa"/>
            </w:tcMar>
            <w:vAlign w:val="center"/>
          </w:tcPr>
          <w:p w:rsidR="00AE60A4" w:rsidRDefault="005F13C5">
            <w:pPr>
              <w:pStyle w:val="NormalText"/>
              <w:jc w:val="right"/>
            </w:pPr>
            <w:r>
              <w:t>$</w:t>
            </w:r>
          </w:p>
        </w:tc>
        <w:tc>
          <w:tcPr>
            <w:tcW w:w="1020" w:type="dxa"/>
            <w:tcBorders>
              <w:bottom w:val="double" w:sz="2" w:space="0" w:color="000000"/>
            </w:tcBorders>
            <w:tcMar>
              <w:top w:w="0" w:type="dxa"/>
              <w:left w:w="0" w:type="dxa"/>
              <w:bottom w:w="0" w:type="dxa"/>
              <w:right w:w="0" w:type="dxa"/>
            </w:tcMar>
            <w:vAlign w:val="center"/>
          </w:tcPr>
          <w:p w:rsidR="00AE60A4" w:rsidRDefault="005F13C5">
            <w:pPr>
              <w:pStyle w:val="NormalText"/>
              <w:jc w:val="right"/>
            </w:pPr>
            <w:r>
              <w:t>14,300</w:t>
            </w:r>
          </w:p>
        </w:tc>
        <w:tc>
          <w:tcPr>
            <w:tcW w:w="240" w:type="dxa"/>
            <w:tcBorders>
              <w:bottom w:val="double" w:sz="2" w:space="0" w:color="000000"/>
            </w:tcBorders>
            <w:tcMar>
              <w:top w:w="0" w:type="dxa"/>
              <w:left w:w="0" w:type="dxa"/>
              <w:bottom w:w="0" w:type="dxa"/>
              <w:right w:w="0" w:type="dxa"/>
            </w:tcMar>
            <w:vAlign w:val="center"/>
          </w:tcPr>
          <w:p w:rsidR="00AE60A4" w:rsidRDefault="005F13C5">
            <w:pPr>
              <w:pStyle w:val="NormalText"/>
            </w:pPr>
            <w:r>
              <w:t> </w:t>
            </w:r>
          </w:p>
        </w:tc>
        <w:tc>
          <w:tcPr>
            <w:tcW w:w="220" w:type="dxa"/>
            <w:gridSpan w:val="2"/>
            <w:tcMar>
              <w:top w:w="0" w:type="dxa"/>
              <w:left w:w="0" w:type="dxa"/>
              <w:bottom w:w="0" w:type="dxa"/>
              <w:right w:w="0" w:type="dxa"/>
            </w:tcMar>
            <w:vAlign w:val="center"/>
          </w:tcPr>
          <w:p w:rsidR="00AE60A4" w:rsidRDefault="005F13C5">
            <w:pPr>
              <w:pStyle w:val="NormalText"/>
            </w:pPr>
            <w:r>
              <w:t> </w:t>
            </w:r>
          </w:p>
        </w:tc>
      </w:tr>
    </w:tbl>
    <w:p w:rsidR="00AE60A4" w:rsidRDefault="00AE60A4">
      <w:pPr>
        <w:pStyle w:val="NormalText"/>
      </w:pPr>
    </w:p>
    <w:p w:rsidR="00AE60A4" w:rsidRDefault="00AE60A4">
      <w:pPr>
        <w:pStyle w:val="NormalText"/>
      </w:pPr>
    </w:p>
    <w:p w:rsidR="00AE60A4" w:rsidRDefault="005F13C5">
      <w:pPr>
        <w:pStyle w:val="NormalText"/>
      </w:pPr>
      <w:r>
        <w:t xml:space="preserve">c. Consolidated net income for 20X8 will increase by $13,200: </w:t>
      </w:r>
    </w:p>
    <w:tbl>
      <w:tblPr>
        <w:tblW w:w="0" w:type="auto"/>
        <w:tblLayout w:type="fixed"/>
        <w:tblCellMar>
          <w:left w:w="0" w:type="dxa"/>
          <w:right w:w="0" w:type="dxa"/>
        </w:tblCellMar>
        <w:tblLook w:val="0000" w:firstRow="0" w:lastRow="0" w:firstColumn="0" w:lastColumn="0" w:noHBand="0" w:noVBand="0"/>
      </w:tblPr>
      <w:tblGrid>
        <w:gridCol w:w="5040"/>
        <w:gridCol w:w="280"/>
        <w:gridCol w:w="840"/>
        <w:gridCol w:w="220"/>
        <w:gridCol w:w="280"/>
        <w:gridCol w:w="820"/>
        <w:gridCol w:w="240"/>
        <w:gridCol w:w="200"/>
        <w:gridCol w:w="40"/>
      </w:tblGrid>
      <w:tr w:rsidR="00DA2261">
        <w:trPr>
          <w:gridAfter w:val="1"/>
          <w:wAfter w:w="40" w:type="dxa"/>
        </w:trPr>
        <w:tc>
          <w:tcPr>
            <w:tcW w:w="7920" w:type="dxa"/>
            <w:gridSpan w:val="8"/>
            <w:vAlign w:val="center"/>
          </w:tcPr>
          <w:p w:rsidR="00AE60A4" w:rsidRDefault="005F13C5">
            <w:pPr>
              <w:pStyle w:val="NormalText"/>
            </w:pPr>
            <w:r>
              <w:t>   </w:t>
            </w:r>
          </w:p>
        </w:tc>
      </w:tr>
      <w:tr w:rsidR="00AE60A4">
        <w:tc>
          <w:tcPr>
            <w:tcW w:w="5040" w:type="dxa"/>
            <w:vAlign w:val="center"/>
          </w:tcPr>
          <w:p w:rsidR="00AE60A4" w:rsidRDefault="005F13C5">
            <w:pPr>
              <w:pStyle w:val="NormalText"/>
            </w:pPr>
            <w:r>
              <w:t>Gain on bond retirement</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8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820" w:type="dxa"/>
            <w:tcMar>
              <w:top w:w="0" w:type="dxa"/>
              <w:left w:w="0" w:type="dxa"/>
              <w:bottom w:w="0" w:type="dxa"/>
              <w:right w:w="0" w:type="dxa"/>
            </w:tcMar>
            <w:vAlign w:val="center"/>
          </w:tcPr>
          <w:p w:rsidR="00AE60A4" w:rsidRDefault="005F13C5">
            <w:pPr>
              <w:pStyle w:val="NormalText"/>
              <w:jc w:val="right"/>
            </w:pPr>
            <w:r>
              <w:t>14,300</w:t>
            </w:r>
          </w:p>
        </w:tc>
        <w:tc>
          <w:tcPr>
            <w:tcW w:w="240" w:type="dxa"/>
            <w:tcMar>
              <w:top w:w="0" w:type="dxa"/>
              <w:left w:w="0" w:type="dxa"/>
              <w:bottom w:w="0" w:type="dxa"/>
              <w:right w:w="0" w:type="dxa"/>
            </w:tcMar>
            <w:vAlign w:val="center"/>
          </w:tcPr>
          <w:p w:rsidR="00AE60A4" w:rsidRDefault="005F13C5">
            <w:pPr>
              <w:pStyle w:val="NormalText"/>
            </w:pPr>
            <w:r>
              <w:t> </w:t>
            </w:r>
          </w:p>
        </w:tc>
        <w:tc>
          <w:tcPr>
            <w:tcW w:w="240" w:type="dxa"/>
            <w:gridSpan w:val="2"/>
            <w:tcMar>
              <w:top w:w="0" w:type="dxa"/>
              <w:left w:w="0" w:type="dxa"/>
              <w:bottom w:w="0" w:type="dxa"/>
              <w:right w:w="0" w:type="dxa"/>
            </w:tcMar>
            <w:vAlign w:val="center"/>
          </w:tcPr>
          <w:p w:rsidR="00AE60A4" w:rsidRDefault="005F13C5">
            <w:pPr>
              <w:pStyle w:val="NormalText"/>
            </w:pPr>
            <w:r>
              <w:t> </w:t>
            </w:r>
          </w:p>
        </w:tc>
      </w:tr>
      <w:tr w:rsidR="00AE60A4">
        <w:tc>
          <w:tcPr>
            <w:tcW w:w="5040" w:type="dxa"/>
            <w:vAlign w:val="center"/>
          </w:tcPr>
          <w:p w:rsidR="00AE60A4" w:rsidRDefault="005F13C5">
            <w:pPr>
              <w:pStyle w:val="NormalText"/>
            </w:pPr>
            <w:r>
              <w:t>Adjustment for excess of interest income</w:t>
            </w:r>
          </w:p>
          <w:p w:rsidR="00AE60A4" w:rsidRDefault="005F13C5">
            <w:pPr>
              <w:pStyle w:val="NormalText"/>
            </w:pPr>
            <w:r>
              <w:t>over interest expense:</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8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8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pPr>
            <w:r>
              <w:t> </w:t>
            </w:r>
          </w:p>
        </w:tc>
        <w:tc>
          <w:tcPr>
            <w:tcW w:w="240" w:type="dxa"/>
            <w:gridSpan w:val="2"/>
            <w:tcMar>
              <w:top w:w="0" w:type="dxa"/>
              <w:left w:w="0" w:type="dxa"/>
              <w:bottom w:w="0" w:type="dxa"/>
              <w:right w:w="0" w:type="dxa"/>
            </w:tcMar>
            <w:vAlign w:val="center"/>
          </w:tcPr>
          <w:p w:rsidR="00AE60A4" w:rsidRDefault="005F13C5">
            <w:pPr>
              <w:pStyle w:val="NormalText"/>
            </w:pPr>
            <w:r>
              <w:t> </w:t>
            </w:r>
          </w:p>
        </w:tc>
      </w:tr>
      <w:tr w:rsidR="00AE60A4">
        <w:tc>
          <w:tcPr>
            <w:tcW w:w="5040" w:type="dxa"/>
            <w:vAlign w:val="center"/>
          </w:tcPr>
          <w:p w:rsidR="00AE60A4" w:rsidRDefault="005F13C5">
            <w:pPr>
              <w:pStyle w:val="NormalText"/>
            </w:pPr>
            <w:r>
              <w:t>Interest income</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840" w:type="dxa"/>
            <w:tcMar>
              <w:top w:w="0" w:type="dxa"/>
              <w:left w:w="0" w:type="dxa"/>
              <w:bottom w:w="0" w:type="dxa"/>
              <w:right w:w="0" w:type="dxa"/>
            </w:tcMar>
            <w:vAlign w:val="center"/>
          </w:tcPr>
          <w:p w:rsidR="00AE60A4" w:rsidRDefault="005F13C5">
            <w:pPr>
              <w:pStyle w:val="NormalText"/>
              <w:jc w:val="right"/>
            </w:pPr>
            <w:r>
              <w:t>23,100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8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pPr>
            <w:r>
              <w:t> </w:t>
            </w:r>
          </w:p>
        </w:tc>
        <w:tc>
          <w:tcPr>
            <w:tcW w:w="240" w:type="dxa"/>
            <w:gridSpan w:val="2"/>
            <w:tcMar>
              <w:top w:w="0" w:type="dxa"/>
              <w:left w:w="0" w:type="dxa"/>
              <w:bottom w:w="0" w:type="dxa"/>
              <w:right w:w="0" w:type="dxa"/>
            </w:tcMar>
            <w:vAlign w:val="center"/>
          </w:tcPr>
          <w:p w:rsidR="00AE60A4" w:rsidRDefault="005F13C5">
            <w:pPr>
              <w:pStyle w:val="NormalText"/>
            </w:pPr>
            <w:r>
              <w:t> </w:t>
            </w:r>
          </w:p>
        </w:tc>
      </w:tr>
      <w:tr w:rsidR="00AE60A4">
        <w:tc>
          <w:tcPr>
            <w:tcW w:w="5040" w:type="dxa"/>
            <w:vAlign w:val="center"/>
          </w:tcPr>
          <w:p w:rsidR="00AE60A4" w:rsidRDefault="005F13C5">
            <w:pPr>
              <w:pStyle w:val="NormalText"/>
            </w:pPr>
            <w:r>
              <w:t>Interest expense</w:t>
            </w:r>
          </w:p>
        </w:tc>
        <w:tc>
          <w:tcPr>
            <w:tcW w:w="280" w:type="dxa"/>
            <w:tcBorders>
              <w:bottom w:val="single" w:sz="21" w:space="0" w:color="000000"/>
            </w:tcBorders>
            <w:tcMar>
              <w:top w:w="0" w:type="dxa"/>
              <w:left w:w="0" w:type="dxa"/>
              <w:bottom w:w="0" w:type="dxa"/>
              <w:right w:w="0" w:type="dxa"/>
            </w:tcMar>
            <w:vAlign w:val="center"/>
          </w:tcPr>
          <w:p w:rsidR="00AE60A4" w:rsidRDefault="005F13C5">
            <w:pPr>
              <w:pStyle w:val="NormalText"/>
              <w:jc w:val="right"/>
            </w:pPr>
            <w:r>
              <w:t> </w:t>
            </w:r>
          </w:p>
        </w:tc>
        <w:tc>
          <w:tcPr>
            <w:tcW w:w="840" w:type="dxa"/>
            <w:tcBorders>
              <w:bottom w:val="single" w:sz="21" w:space="0" w:color="000000"/>
            </w:tcBorders>
            <w:tcMar>
              <w:top w:w="0" w:type="dxa"/>
              <w:left w:w="0" w:type="dxa"/>
              <w:bottom w:w="0" w:type="dxa"/>
              <w:right w:w="0" w:type="dxa"/>
            </w:tcMar>
            <w:vAlign w:val="center"/>
          </w:tcPr>
          <w:p w:rsidR="00AE60A4" w:rsidRDefault="005F13C5">
            <w:pPr>
              <w:pStyle w:val="NormalText"/>
              <w:jc w:val="right"/>
            </w:pPr>
            <w:r>
              <w:t>22,000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Borders>
              <w:bottom w:val="single" w:sz="21" w:space="0" w:color="000000"/>
            </w:tcBorders>
            <w:tcMar>
              <w:top w:w="0" w:type="dxa"/>
              <w:left w:w="0" w:type="dxa"/>
              <w:bottom w:w="0" w:type="dxa"/>
              <w:right w:w="0" w:type="dxa"/>
            </w:tcMar>
            <w:vAlign w:val="center"/>
          </w:tcPr>
          <w:p w:rsidR="00AE60A4" w:rsidRDefault="005F13C5">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AE60A4" w:rsidRDefault="005F13C5">
            <w:pPr>
              <w:pStyle w:val="NormalText"/>
              <w:jc w:val="right"/>
            </w:pPr>
            <w:r>
              <w:t>(1,100</w:t>
            </w:r>
          </w:p>
        </w:tc>
        <w:tc>
          <w:tcPr>
            <w:tcW w:w="240" w:type="dxa"/>
            <w:tcBorders>
              <w:bottom w:val="single" w:sz="21" w:space="0" w:color="000000"/>
            </w:tcBorders>
            <w:tcMar>
              <w:top w:w="0" w:type="dxa"/>
              <w:left w:w="0" w:type="dxa"/>
              <w:bottom w:w="0" w:type="dxa"/>
              <w:right w:w="0" w:type="dxa"/>
            </w:tcMar>
            <w:vAlign w:val="center"/>
          </w:tcPr>
          <w:p w:rsidR="00AE60A4" w:rsidRDefault="005F13C5">
            <w:pPr>
              <w:pStyle w:val="NormalText"/>
            </w:pPr>
            <w:r>
              <w:t>)</w:t>
            </w:r>
          </w:p>
        </w:tc>
        <w:tc>
          <w:tcPr>
            <w:tcW w:w="240" w:type="dxa"/>
            <w:gridSpan w:val="2"/>
            <w:tcMar>
              <w:top w:w="0" w:type="dxa"/>
              <w:left w:w="0" w:type="dxa"/>
              <w:bottom w:w="0" w:type="dxa"/>
              <w:right w:w="0" w:type="dxa"/>
            </w:tcMar>
            <w:vAlign w:val="center"/>
          </w:tcPr>
          <w:p w:rsidR="00AE60A4" w:rsidRDefault="005F13C5">
            <w:pPr>
              <w:pStyle w:val="NormalText"/>
            </w:pPr>
            <w:r>
              <w:t> </w:t>
            </w:r>
          </w:p>
        </w:tc>
      </w:tr>
      <w:tr w:rsidR="00AE60A4">
        <w:tc>
          <w:tcPr>
            <w:tcW w:w="5040" w:type="dxa"/>
            <w:vAlign w:val="center"/>
          </w:tcPr>
          <w:p w:rsidR="00AE60A4" w:rsidRDefault="005F13C5">
            <w:pPr>
              <w:pStyle w:val="NormalText"/>
            </w:pPr>
            <w:r>
              <w:t>Increase in consolidated net income</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8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Borders>
              <w:bottom w:val="double" w:sz="2" w:space="0" w:color="000000"/>
            </w:tcBorders>
            <w:tcMar>
              <w:top w:w="0" w:type="dxa"/>
              <w:left w:w="0" w:type="dxa"/>
              <w:bottom w:w="0" w:type="dxa"/>
              <w:right w:w="0" w:type="dxa"/>
            </w:tcMar>
            <w:vAlign w:val="center"/>
          </w:tcPr>
          <w:p w:rsidR="00AE60A4" w:rsidRDefault="005F13C5">
            <w:pPr>
              <w:pStyle w:val="NormalText"/>
              <w:jc w:val="right"/>
            </w:pPr>
            <w:r>
              <w:t>$</w:t>
            </w:r>
          </w:p>
        </w:tc>
        <w:tc>
          <w:tcPr>
            <w:tcW w:w="820" w:type="dxa"/>
            <w:tcBorders>
              <w:bottom w:val="double" w:sz="2" w:space="0" w:color="000000"/>
            </w:tcBorders>
            <w:tcMar>
              <w:top w:w="0" w:type="dxa"/>
              <w:left w:w="0" w:type="dxa"/>
              <w:bottom w:w="0" w:type="dxa"/>
              <w:right w:w="0" w:type="dxa"/>
            </w:tcMar>
            <w:vAlign w:val="center"/>
          </w:tcPr>
          <w:p w:rsidR="00AE60A4" w:rsidRDefault="005F13C5">
            <w:pPr>
              <w:pStyle w:val="NormalText"/>
              <w:jc w:val="right"/>
            </w:pPr>
            <w:r>
              <w:t>13,200</w:t>
            </w:r>
          </w:p>
        </w:tc>
        <w:tc>
          <w:tcPr>
            <w:tcW w:w="240" w:type="dxa"/>
            <w:tcBorders>
              <w:bottom w:val="double" w:sz="2" w:space="0" w:color="000000"/>
            </w:tcBorders>
            <w:tcMar>
              <w:top w:w="0" w:type="dxa"/>
              <w:left w:w="0" w:type="dxa"/>
              <w:bottom w:w="0" w:type="dxa"/>
              <w:right w:w="0" w:type="dxa"/>
            </w:tcMar>
            <w:vAlign w:val="center"/>
          </w:tcPr>
          <w:p w:rsidR="00AE60A4" w:rsidRDefault="005F13C5">
            <w:pPr>
              <w:pStyle w:val="NormalText"/>
            </w:pPr>
            <w:r>
              <w:t> </w:t>
            </w:r>
          </w:p>
        </w:tc>
        <w:tc>
          <w:tcPr>
            <w:tcW w:w="240" w:type="dxa"/>
            <w:gridSpan w:val="2"/>
            <w:tcMar>
              <w:top w:w="0" w:type="dxa"/>
              <w:left w:w="0" w:type="dxa"/>
              <w:bottom w:w="0" w:type="dxa"/>
              <w:right w:w="0" w:type="dxa"/>
            </w:tcMar>
            <w:vAlign w:val="center"/>
          </w:tcPr>
          <w:p w:rsidR="00AE60A4" w:rsidRDefault="005F13C5">
            <w:pPr>
              <w:pStyle w:val="NormalText"/>
            </w:pPr>
            <w:r>
              <w:t> </w:t>
            </w:r>
          </w:p>
        </w:tc>
      </w:tr>
    </w:tbl>
    <w:p w:rsidR="00AE60A4" w:rsidRDefault="00AE60A4">
      <w:pPr>
        <w:pStyle w:val="NormalText"/>
      </w:pPr>
    </w:p>
    <w:p w:rsidR="00AE60A4" w:rsidRDefault="00AE60A4">
      <w:pPr>
        <w:pStyle w:val="NormalText"/>
      </w:pP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 xml:space="preserve">d. Consolidation entries, December 31, 20X8 </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Eliminate intercompany bond holdings:</w:t>
            </w:r>
          </w:p>
        </w:tc>
      </w:tr>
      <w:tr w:rsidR="00AE60A4">
        <w:tc>
          <w:tcPr>
            <w:tcW w:w="5160" w:type="dxa"/>
            <w:vAlign w:val="center"/>
          </w:tcPr>
          <w:p w:rsidR="00AE60A4" w:rsidRDefault="005F13C5">
            <w:pPr>
              <w:pStyle w:val="NormalText"/>
            </w:pPr>
            <w:r>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500,000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Premium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6,000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23,100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Sydney Company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492,800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Expense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22,000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Gain on Bond Retirement</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14,300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5F13C5">
      <w:pPr>
        <w:pStyle w:val="NormalText"/>
      </w:pPr>
      <w:r>
        <w:t>$6,000 = ($10,000 / 10 years) × 6 years</w:t>
      </w:r>
    </w:p>
    <w:p w:rsidR="00AE60A4" w:rsidRDefault="005F13C5">
      <w:pPr>
        <w:pStyle w:val="NormalText"/>
      </w:pPr>
      <w:r>
        <w:t>$23,100 = [$45,000 + ($7,800 / 6.5 years)] / 2</w:t>
      </w:r>
    </w:p>
    <w:p w:rsidR="00AE60A4" w:rsidRDefault="005F13C5">
      <w:pPr>
        <w:pStyle w:val="NormalText"/>
      </w:pPr>
      <w:r>
        <w:t>$492,800 = $492,200 + [($7,800 / 6.5 years) / 2]</w:t>
      </w:r>
    </w:p>
    <w:p w:rsidR="00AE60A4" w:rsidRDefault="005F13C5">
      <w:pPr>
        <w:pStyle w:val="NormalText"/>
      </w:pPr>
      <w:r>
        <w:t>$22,000 = ($45,000 − $1,000)/2</w:t>
      </w:r>
    </w:p>
    <w:tbl>
      <w:tblPr>
        <w:tblW w:w="0" w:type="auto"/>
        <w:tblLayout w:type="fixed"/>
        <w:tblCellMar>
          <w:left w:w="0" w:type="dxa"/>
          <w:right w:w="0" w:type="dxa"/>
        </w:tblCellMar>
        <w:tblLook w:val="0000" w:firstRow="0" w:lastRow="0" w:firstColumn="0" w:lastColumn="0" w:noHBand="0" w:noVBand="0"/>
      </w:tblPr>
      <w:tblGrid>
        <w:gridCol w:w="5400"/>
        <w:gridCol w:w="220"/>
        <w:gridCol w:w="840"/>
        <w:gridCol w:w="220"/>
        <w:gridCol w:w="220"/>
        <w:gridCol w:w="82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5400" w:type="dxa"/>
            <w:vAlign w:val="center"/>
          </w:tcPr>
          <w:p w:rsidR="00AE60A4" w:rsidRDefault="005F13C5">
            <w:pPr>
              <w:pStyle w:val="NormalText"/>
            </w:pPr>
            <w:r>
              <w:t>Interest Payable</w:t>
            </w:r>
          </w:p>
        </w:tc>
        <w:tc>
          <w:tcPr>
            <w:tcW w:w="220" w:type="dxa"/>
            <w:tcMar>
              <w:top w:w="0" w:type="dxa"/>
              <w:left w:w="0" w:type="dxa"/>
              <w:bottom w:w="0" w:type="dxa"/>
              <w:right w:w="0" w:type="dxa"/>
            </w:tcMar>
            <w:vAlign w:val="center"/>
          </w:tcPr>
          <w:p w:rsidR="00AE60A4" w:rsidRDefault="005F13C5">
            <w:pPr>
              <w:pStyle w:val="NormalText"/>
            </w:pPr>
            <w:r>
              <w:t> </w:t>
            </w:r>
          </w:p>
        </w:tc>
        <w:tc>
          <w:tcPr>
            <w:tcW w:w="840" w:type="dxa"/>
            <w:tcMar>
              <w:top w:w="0" w:type="dxa"/>
              <w:left w:w="0" w:type="dxa"/>
              <w:bottom w:w="0" w:type="dxa"/>
              <w:right w:w="0" w:type="dxa"/>
            </w:tcMar>
            <w:vAlign w:val="center"/>
          </w:tcPr>
          <w:p w:rsidR="00AE60A4" w:rsidRDefault="005F13C5">
            <w:pPr>
              <w:pStyle w:val="NormalText"/>
              <w:jc w:val="right"/>
            </w:pPr>
            <w:r>
              <w:t>22,500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8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400" w:type="dxa"/>
            <w:vAlign w:val="center"/>
          </w:tcPr>
          <w:p w:rsidR="00AE60A4" w:rsidRDefault="005F13C5">
            <w:pPr>
              <w:pStyle w:val="NormalText"/>
            </w:pPr>
            <w:r>
              <w:t>Interest Receivable</w:t>
            </w:r>
          </w:p>
        </w:tc>
        <w:tc>
          <w:tcPr>
            <w:tcW w:w="220" w:type="dxa"/>
            <w:tcMar>
              <w:top w:w="0" w:type="dxa"/>
              <w:left w:w="0" w:type="dxa"/>
              <w:bottom w:w="0" w:type="dxa"/>
              <w:right w:w="0" w:type="dxa"/>
            </w:tcMar>
            <w:vAlign w:val="center"/>
          </w:tcPr>
          <w:p w:rsidR="00AE60A4" w:rsidRDefault="005F13C5">
            <w:pPr>
              <w:pStyle w:val="NormalText"/>
            </w:pPr>
            <w:r>
              <w:t> </w:t>
            </w:r>
          </w:p>
        </w:tc>
        <w:tc>
          <w:tcPr>
            <w:tcW w:w="8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820" w:type="dxa"/>
            <w:tcMar>
              <w:top w:w="0" w:type="dxa"/>
              <w:left w:w="0" w:type="dxa"/>
              <w:bottom w:w="0" w:type="dxa"/>
              <w:right w:w="0" w:type="dxa"/>
            </w:tcMar>
            <w:vAlign w:val="center"/>
          </w:tcPr>
          <w:p w:rsidR="00AE60A4" w:rsidRDefault="005F13C5">
            <w:pPr>
              <w:pStyle w:val="NormalText"/>
              <w:jc w:val="right"/>
            </w:pPr>
            <w:r>
              <w:t>22,500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5F13C5">
      <w:pPr>
        <w:pStyle w:val="NormalText"/>
      </w:pPr>
      <w:r>
        <w:t xml:space="preserve">e. Consolidating entries, December 31, 20X9 </w:t>
      </w:r>
    </w:p>
    <w:p w:rsidR="00AE60A4" w:rsidRPr="00D007D1" w:rsidRDefault="00AE60A4">
      <w:pPr>
        <w:pStyle w:val="NormalText"/>
        <w:rPr>
          <w:sz w:val="18"/>
          <w:szCs w:val="18"/>
        </w:rPr>
      </w:pP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Eliminate intercompany bond holdings:</w:t>
            </w:r>
          </w:p>
        </w:tc>
      </w:tr>
      <w:tr w:rsidR="00AE60A4">
        <w:tc>
          <w:tcPr>
            <w:tcW w:w="5160" w:type="dxa"/>
            <w:vAlign w:val="center"/>
          </w:tcPr>
          <w:p w:rsidR="00AE60A4" w:rsidRDefault="005F13C5">
            <w:pPr>
              <w:pStyle w:val="NormalText"/>
            </w:pPr>
            <w:r>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500,000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Premium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5,000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46,200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Sydney Company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494,000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Expense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44,000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Sydney Company Stock</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8,580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NCI in NA of Sydney</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4,620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5F13C5">
      <w:pPr>
        <w:pStyle w:val="NormalText"/>
      </w:pPr>
      <w:r>
        <w:t> </w:t>
      </w:r>
    </w:p>
    <w:p w:rsidR="00AE60A4" w:rsidRDefault="005F13C5">
      <w:pPr>
        <w:pStyle w:val="NormalText"/>
      </w:pPr>
      <w:r>
        <w:t>$5,000 = ($10,000 / 10 years) × 5 years</w:t>
      </w:r>
    </w:p>
    <w:p w:rsidR="00AE60A4" w:rsidRDefault="005F13C5">
      <w:pPr>
        <w:pStyle w:val="NormalText"/>
      </w:pPr>
      <w:r>
        <w:t>$46,200 = $45,000 + (7,800 / 6.5 years)</w:t>
      </w:r>
    </w:p>
    <w:p w:rsidR="00AE60A4" w:rsidRDefault="005F13C5">
      <w:pPr>
        <w:pStyle w:val="NormalText"/>
      </w:pPr>
      <w:r>
        <w:t>$494,000 = $492,800 + ($7,800 / 6.5 years)</w:t>
      </w:r>
    </w:p>
    <w:p w:rsidR="00AE60A4" w:rsidRDefault="005F13C5">
      <w:pPr>
        <w:pStyle w:val="NormalText"/>
      </w:pPr>
      <w:r>
        <w:t>$44,000 = $45,00 − ($10,000 / 10 years)</w:t>
      </w:r>
    </w:p>
    <w:p w:rsidR="00AE60A4" w:rsidRDefault="005F13C5">
      <w:pPr>
        <w:pStyle w:val="NormalText"/>
      </w:pPr>
      <w:r>
        <w:t>$8,580 = ($14,300 − $1,100) × 0.65</w:t>
      </w:r>
    </w:p>
    <w:p w:rsidR="00AE60A4" w:rsidRDefault="005F13C5">
      <w:pPr>
        <w:pStyle w:val="NormalText"/>
      </w:pPr>
      <w:r>
        <w:t>$4,620 = ($14,300 − $1,100) × 0.35</w:t>
      </w:r>
    </w:p>
    <w:p w:rsidR="00AE60A4" w:rsidRDefault="005F13C5">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400"/>
        <w:gridCol w:w="220"/>
        <w:gridCol w:w="840"/>
        <w:gridCol w:w="220"/>
        <w:gridCol w:w="220"/>
        <w:gridCol w:w="820"/>
        <w:gridCol w:w="240"/>
      </w:tblGrid>
      <w:tr w:rsidR="00AE60A4">
        <w:tc>
          <w:tcPr>
            <w:tcW w:w="5400" w:type="dxa"/>
            <w:vAlign w:val="center"/>
          </w:tcPr>
          <w:p w:rsidR="00AE60A4" w:rsidRDefault="005F13C5">
            <w:pPr>
              <w:pStyle w:val="NormalText"/>
            </w:pPr>
            <w:r>
              <w:t>Interest Payable</w:t>
            </w:r>
          </w:p>
        </w:tc>
        <w:tc>
          <w:tcPr>
            <w:tcW w:w="220" w:type="dxa"/>
            <w:tcMar>
              <w:top w:w="0" w:type="dxa"/>
              <w:left w:w="0" w:type="dxa"/>
              <w:bottom w:w="0" w:type="dxa"/>
              <w:right w:w="0" w:type="dxa"/>
            </w:tcMar>
            <w:vAlign w:val="center"/>
          </w:tcPr>
          <w:p w:rsidR="00AE60A4" w:rsidRDefault="005F13C5">
            <w:pPr>
              <w:pStyle w:val="NormalText"/>
            </w:pPr>
            <w:r>
              <w:t> </w:t>
            </w:r>
          </w:p>
        </w:tc>
        <w:tc>
          <w:tcPr>
            <w:tcW w:w="840" w:type="dxa"/>
            <w:tcMar>
              <w:top w:w="0" w:type="dxa"/>
              <w:left w:w="0" w:type="dxa"/>
              <w:bottom w:w="0" w:type="dxa"/>
              <w:right w:w="0" w:type="dxa"/>
            </w:tcMar>
            <w:vAlign w:val="center"/>
          </w:tcPr>
          <w:p w:rsidR="00AE60A4" w:rsidRDefault="005F13C5">
            <w:pPr>
              <w:pStyle w:val="NormalText"/>
              <w:jc w:val="right"/>
            </w:pPr>
            <w:r>
              <w:t>22,500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8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400" w:type="dxa"/>
            <w:vAlign w:val="center"/>
          </w:tcPr>
          <w:p w:rsidR="00AE60A4" w:rsidRDefault="005F13C5">
            <w:pPr>
              <w:pStyle w:val="NormalText"/>
            </w:pPr>
            <w:r>
              <w:t>Interest Receivable</w:t>
            </w:r>
          </w:p>
        </w:tc>
        <w:tc>
          <w:tcPr>
            <w:tcW w:w="220" w:type="dxa"/>
            <w:tcMar>
              <w:top w:w="0" w:type="dxa"/>
              <w:left w:w="0" w:type="dxa"/>
              <w:bottom w:w="0" w:type="dxa"/>
              <w:right w:w="0" w:type="dxa"/>
            </w:tcMar>
            <w:vAlign w:val="center"/>
          </w:tcPr>
          <w:p w:rsidR="00AE60A4" w:rsidRDefault="005F13C5">
            <w:pPr>
              <w:pStyle w:val="NormalText"/>
            </w:pPr>
            <w:r>
              <w:t> </w:t>
            </w:r>
          </w:p>
        </w:tc>
        <w:tc>
          <w:tcPr>
            <w:tcW w:w="8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820" w:type="dxa"/>
            <w:tcMar>
              <w:top w:w="0" w:type="dxa"/>
              <w:left w:w="0" w:type="dxa"/>
              <w:bottom w:w="0" w:type="dxa"/>
              <w:right w:w="0" w:type="dxa"/>
            </w:tcMar>
            <w:vAlign w:val="center"/>
          </w:tcPr>
          <w:p w:rsidR="00AE60A4" w:rsidRDefault="005F13C5">
            <w:pPr>
              <w:pStyle w:val="NormalText"/>
              <w:jc w:val="right"/>
            </w:pPr>
            <w:r>
              <w:t>22,500</w:t>
            </w:r>
          </w:p>
        </w:tc>
        <w:tc>
          <w:tcPr>
            <w:tcW w:w="240" w:type="dxa"/>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DA2261">
      <w:pPr>
        <w:pStyle w:val="NormalText"/>
      </w:pPr>
      <w:r>
        <w:t>Difficulty: 3 Hard</w:t>
      </w:r>
    </w:p>
    <w:p w:rsidR="00AE60A4" w:rsidRDefault="005F13C5">
      <w:pPr>
        <w:pStyle w:val="NormalText"/>
      </w:pPr>
      <w:r>
        <w:t>Topic:  Purchase at an Amount Less than Book Value (Year 2); Purchase at an Amount Less than Book Value (Year 1)</w:t>
      </w:r>
    </w:p>
    <w:p w:rsidR="00AE60A4" w:rsidRDefault="005F13C5">
      <w:pPr>
        <w:pStyle w:val="NormalText"/>
      </w:pPr>
      <w:r>
        <w:t>Learning Objective:  08-03A Prepare journal entries and consolidation entries related to an affiliates debt purchased from a nonaffiliate at an amount less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5F13C5">
      <w:pPr>
        <w:pStyle w:val="NormalText"/>
      </w:pPr>
      <w:r>
        <w:lastRenderedPageBreak/>
        <w:t>38) On January 1, 20X7, Passport Company acquired 60 percent of the outstanding common stock of Stamp Company at the book value of the shares acquired. On that date, the fair value of noncontrolling interest was equal to 40 percent of book value of Stamp. At the time of purchase, Stamp had common stock of $1,000,000 outstanding and retained earnings of $800,000.</w:t>
      </w:r>
    </w:p>
    <w:p w:rsidR="00AE60A4" w:rsidRDefault="00AE60A4">
      <w:pPr>
        <w:pStyle w:val="NormalText"/>
      </w:pPr>
    </w:p>
    <w:p w:rsidR="00AE60A4" w:rsidRDefault="005F13C5">
      <w:pPr>
        <w:pStyle w:val="NormalText"/>
      </w:pPr>
      <w:r>
        <w:t>On December 31, 20X7, Passport purchased 50 percent of Stamp's bonds outstanding which were originally issued on January 2, 20X4, at 99. The total bond issue has a face value of $600,000, pays 10 percent interest annually, and has a 10-year maturity. Any premium or discount is amortized on a straight-line basis. Passport paid $306,000 for its investment in Stamp's bonds and intends to hold the bonds until maturity.</w:t>
      </w:r>
    </w:p>
    <w:p w:rsidR="00AE60A4" w:rsidRDefault="005F13C5">
      <w:pPr>
        <w:pStyle w:val="NormalText"/>
      </w:pPr>
      <w:r>
        <w:t>Income and dividends for Passport and Stamp for 20X7 and 20X8 are as follows:</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700"/>
        <w:gridCol w:w="240"/>
        <w:gridCol w:w="300"/>
        <w:gridCol w:w="1120"/>
        <w:gridCol w:w="220"/>
        <w:gridCol w:w="220"/>
        <w:gridCol w:w="240"/>
        <w:gridCol w:w="280"/>
        <w:gridCol w:w="940"/>
        <w:gridCol w:w="220"/>
        <w:gridCol w:w="180"/>
        <w:gridCol w:w="60"/>
        <w:gridCol w:w="180"/>
        <w:gridCol w:w="40"/>
        <w:gridCol w:w="280"/>
        <w:gridCol w:w="1120"/>
        <w:gridCol w:w="240"/>
        <w:gridCol w:w="160"/>
        <w:gridCol w:w="60"/>
        <w:gridCol w:w="220"/>
        <w:gridCol w:w="280"/>
        <w:gridCol w:w="1020"/>
        <w:gridCol w:w="140"/>
        <w:gridCol w:w="80"/>
        <w:gridCol w:w="140"/>
        <w:gridCol w:w="80"/>
      </w:tblGrid>
      <w:tr w:rsidR="00DA2261">
        <w:trPr>
          <w:gridAfter w:val="1"/>
          <w:wAfter w:w="80" w:type="dxa"/>
        </w:trPr>
        <w:tc>
          <w:tcPr>
            <w:tcW w:w="700" w:type="dxa"/>
            <w:vAlign w:val="center"/>
          </w:tcPr>
          <w:p w:rsidR="00AE60A4" w:rsidRDefault="005F13C5">
            <w:pPr>
              <w:pStyle w:val="NormalText"/>
              <w:jc w:val="center"/>
            </w:pPr>
            <w:r>
              <w:t> </w:t>
            </w:r>
          </w:p>
        </w:tc>
        <w:tc>
          <w:tcPr>
            <w:tcW w:w="3960" w:type="dxa"/>
            <w:gridSpan w:val="10"/>
            <w:tcBorders>
              <w:bottom w:val="single" w:sz="21" w:space="0" w:color="000000"/>
            </w:tcBorders>
            <w:tcMar>
              <w:top w:w="0" w:type="dxa"/>
              <w:left w:w="0" w:type="dxa"/>
              <w:bottom w:w="0" w:type="dxa"/>
              <w:right w:w="0" w:type="dxa"/>
            </w:tcMar>
            <w:vAlign w:val="center"/>
          </w:tcPr>
          <w:p w:rsidR="00AE60A4" w:rsidRDefault="005F13C5">
            <w:pPr>
              <w:pStyle w:val="NormalText"/>
              <w:jc w:val="center"/>
            </w:pPr>
            <w:r>
              <w:t>Passport</w:t>
            </w:r>
          </w:p>
        </w:tc>
        <w:tc>
          <w:tcPr>
            <w:tcW w:w="240" w:type="dxa"/>
            <w:gridSpan w:val="2"/>
            <w:tcMar>
              <w:top w:w="0" w:type="dxa"/>
              <w:left w:w="0" w:type="dxa"/>
              <w:bottom w:w="0" w:type="dxa"/>
              <w:right w:w="0" w:type="dxa"/>
            </w:tcMar>
            <w:vAlign w:val="center"/>
          </w:tcPr>
          <w:p w:rsidR="00AE60A4" w:rsidRDefault="005F13C5">
            <w:pPr>
              <w:pStyle w:val="NormalText"/>
              <w:jc w:val="center"/>
            </w:pPr>
            <w:r>
              <w:t> </w:t>
            </w:r>
          </w:p>
        </w:tc>
        <w:tc>
          <w:tcPr>
            <w:tcW w:w="3560" w:type="dxa"/>
            <w:gridSpan w:val="10"/>
            <w:tcBorders>
              <w:bottom w:val="single" w:sz="21" w:space="0" w:color="000000"/>
            </w:tcBorders>
            <w:tcMar>
              <w:top w:w="0" w:type="dxa"/>
              <w:left w:w="0" w:type="dxa"/>
              <w:bottom w:w="0" w:type="dxa"/>
              <w:right w:w="0" w:type="dxa"/>
            </w:tcMar>
            <w:vAlign w:val="center"/>
          </w:tcPr>
          <w:p w:rsidR="00AE60A4" w:rsidRDefault="005F13C5">
            <w:pPr>
              <w:pStyle w:val="NormalText"/>
              <w:jc w:val="center"/>
            </w:pPr>
            <w:r>
              <w:t>Stamp</w:t>
            </w:r>
          </w:p>
        </w:tc>
        <w:tc>
          <w:tcPr>
            <w:tcW w:w="220" w:type="dxa"/>
            <w:gridSpan w:val="2"/>
            <w:tcMar>
              <w:top w:w="0" w:type="dxa"/>
              <w:left w:w="0" w:type="dxa"/>
              <w:bottom w:w="0" w:type="dxa"/>
              <w:right w:w="0" w:type="dxa"/>
            </w:tcMar>
            <w:vAlign w:val="center"/>
          </w:tcPr>
          <w:p w:rsidR="00AE60A4" w:rsidRDefault="005F13C5">
            <w:pPr>
              <w:pStyle w:val="NormalText"/>
              <w:jc w:val="center"/>
            </w:pPr>
            <w:r>
              <w:t> </w:t>
            </w:r>
          </w:p>
        </w:tc>
      </w:tr>
      <w:tr w:rsidR="00DA2261">
        <w:trPr>
          <w:gridAfter w:val="1"/>
          <w:wAfter w:w="80" w:type="dxa"/>
        </w:trPr>
        <w:tc>
          <w:tcPr>
            <w:tcW w:w="700" w:type="dxa"/>
            <w:vAlign w:val="center"/>
          </w:tcPr>
          <w:p w:rsidR="00AE60A4" w:rsidRDefault="005F13C5">
            <w:pPr>
              <w:pStyle w:val="NormalText"/>
              <w:jc w:val="center"/>
            </w:pPr>
            <w:r>
              <w:t> </w:t>
            </w:r>
          </w:p>
        </w:tc>
        <w:tc>
          <w:tcPr>
            <w:tcW w:w="2100" w:type="dxa"/>
            <w:gridSpan w:val="5"/>
            <w:tcMar>
              <w:top w:w="0" w:type="dxa"/>
              <w:left w:w="0" w:type="dxa"/>
              <w:bottom w:w="0" w:type="dxa"/>
              <w:right w:w="0" w:type="dxa"/>
            </w:tcMar>
            <w:vAlign w:val="bottom"/>
          </w:tcPr>
          <w:p w:rsidR="00AE60A4" w:rsidRDefault="005F13C5">
            <w:pPr>
              <w:pStyle w:val="NormalText"/>
              <w:jc w:val="center"/>
            </w:pPr>
            <w:r>
              <w:t>Operating</w:t>
            </w:r>
          </w:p>
          <w:p w:rsidR="00AE60A4" w:rsidRDefault="005F13C5">
            <w:pPr>
              <w:pStyle w:val="NormalText"/>
              <w:jc w:val="center"/>
            </w:pPr>
            <w:r>
              <w:t>Income</w:t>
            </w:r>
          </w:p>
        </w:tc>
        <w:tc>
          <w:tcPr>
            <w:tcW w:w="1860" w:type="dxa"/>
            <w:gridSpan w:val="5"/>
            <w:tcMar>
              <w:top w:w="0" w:type="dxa"/>
              <w:left w:w="0" w:type="dxa"/>
              <w:bottom w:w="0" w:type="dxa"/>
              <w:right w:w="0" w:type="dxa"/>
            </w:tcMar>
            <w:vAlign w:val="bottom"/>
          </w:tcPr>
          <w:p w:rsidR="00AE60A4" w:rsidRDefault="005F13C5">
            <w:pPr>
              <w:pStyle w:val="NormalText"/>
              <w:jc w:val="center"/>
            </w:pPr>
            <w:r>
              <w:t>Dividends</w:t>
            </w:r>
          </w:p>
        </w:tc>
        <w:tc>
          <w:tcPr>
            <w:tcW w:w="240" w:type="dxa"/>
            <w:gridSpan w:val="2"/>
            <w:tcMar>
              <w:top w:w="0" w:type="dxa"/>
              <w:left w:w="0" w:type="dxa"/>
              <w:bottom w:w="0" w:type="dxa"/>
              <w:right w:w="0" w:type="dxa"/>
            </w:tcMar>
            <w:vAlign w:val="bottom"/>
          </w:tcPr>
          <w:p w:rsidR="00AE60A4" w:rsidRDefault="005F13C5">
            <w:pPr>
              <w:pStyle w:val="NormalText"/>
              <w:jc w:val="center"/>
            </w:pPr>
            <w:r>
              <w:t> </w:t>
            </w:r>
          </w:p>
        </w:tc>
        <w:tc>
          <w:tcPr>
            <w:tcW w:w="1840" w:type="dxa"/>
            <w:gridSpan w:val="5"/>
            <w:tcMar>
              <w:top w:w="0" w:type="dxa"/>
              <w:left w:w="0" w:type="dxa"/>
              <w:bottom w:w="0" w:type="dxa"/>
              <w:right w:w="0" w:type="dxa"/>
            </w:tcMar>
            <w:vAlign w:val="bottom"/>
          </w:tcPr>
          <w:p w:rsidR="00AE60A4" w:rsidRDefault="005F13C5">
            <w:pPr>
              <w:pStyle w:val="NormalText"/>
              <w:jc w:val="center"/>
            </w:pPr>
            <w:r>
              <w:t>Net Income</w:t>
            </w:r>
          </w:p>
        </w:tc>
        <w:tc>
          <w:tcPr>
            <w:tcW w:w="1940" w:type="dxa"/>
            <w:gridSpan w:val="7"/>
            <w:tcMar>
              <w:top w:w="0" w:type="dxa"/>
              <w:left w:w="0" w:type="dxa"/>
              <w:bottom w:w="0" w:type="dxa"/>
              <w:right w:w="0" w:type="dxa"/>
            </w:tcMar>
            <w:vAlign w:val="bottom"/>
          </w:tcPr>
          <w:p w:rsidR="00AE60A4" w:rsidRDefault="005F13C5">
            <w:pPr>
              <w:pStyle w:val="NormalText"/>
              <w:jc w:val="center"/>
            </w:pPr>
            <w:r>
              <w:t>Dividends</w:t>
            </w:r>
          </w:p>
        </w:tc>
      </w:tr>
      <w:tr w:rsidR="00AE60A4">
        <w:tc>
          <w:tcPr>
            <w:tcW w:w="700" w:type="dxa"/>
            <w:vAlign w:val="center"/>
          </w:tcPr>
          <w:p w:rsidR="00AE60A4" w:rsidRDefault="005F13C5">
            <w:pPr>
              <w:pStyle w:val="NormalText"/>
              <w:jc w:val="center"/>
            </w:pPr>
            <w:r>
              <w:t>20X7</w:t>
            </w:r>
          </w:p>
        </w:tc>
        <w:tc>
          <w:tcPr>
            <w:tcW w:w="240" w:type="dxa"/>
            <w:tcMar>
              <w:top w:w="0" w:type="dxa"/>
              <w:left w:w="0" w:type="dxa"/>
              <w:bottom w:w="0" w:type="dxa"/>
              <w:right w:w="0" w:type="dxa"/>
            </w:tcMar>
            <w:vAlign w:val="center"/>
          </w:tcPr>
          <w:p w:rsidR="00AE60A4" w:rsidRDefault="005F13C5">
            <w:pPr>
              <w:pStyle w:val="NormalText"/>
            </w:pPr>
            <w:r>
              <w:t> </w:t>
            </w:r>
          </w:p>
        </w:tc>
        <w:tc>
          <w:tcPr>
            <w:tcW w:w="300" w:type="dxa"/>
            <w:tcMar>
              <w:top w:w="0" w:type="dxa"/>
              <w:left w:w="0" w:type="dxa"/>
              <w:bottom w:w="0" w:type="dxa"/>
              <w:right w:w="0" w:type="dxa"/>
            </w:tcMar>
            <w:vAlign w:val="center"/>
          </w:tcPr>
          <w:p w:rsidR="00AE60A4" w:rsidRDefault="005F13C5">
            <w:pPr>
              <w:pStyle w:val="NormalText"/>
              <w:jc w:val="right"/>
            </w:pPr>
            <w:r>
              <w:t>$</w:t>
            </w:r>
          </w:p>
        </w:tc>
        <w:tc>
          <w:tcPr>
            <w:tcW w:w="1120" w:type="dxa"/>
            <w:tcMar>
              <w:top w:w="0" w:type="dxa"/>
              <w:left w:w="0" w:type="dxa"/>
              <w:bottom w:w="0" w:type="dxa"/>
              <w:right w:w="0" w:type="dxa"/>
            </w:tcMar>
            <w:vAlign w:val="center"/>
          </w:tcPr>
          <w:p w:rsidR="00AE60A4" w:rsidRDefault="005F13C5">
            <w:pPr>
              <w:pStyle w:val="NormalText"/>
              <w:jc w:val="right"/>
            </w:pPr>
            <w:r>
              <w:t>1,600,000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940" w:type="dxa"/>
            <w:tcMar>
              <w:top w:w="0" w:type="dxa"/>
              <w:left w:w="0" w:type="dxa"/>
              <w:bottom w:w="0" w:type="dxa"/>
              <w:right w:w="0" w:type="dxa"/>
            </w:tcMar>
            <w:vAlign w:val="center"/>
          </w:tcPr>
          <w:p w:rsidR="00AE60A4" w:rsidRDefault="005F13C5">
            <w:pPr>
              <w:pStyle w:val="NormalText"/>
              <w:jc w:val="right"/>
            </w:pPr>
            <w:r>
              <w:t>400,000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1120" w:type="dxa"/>
            <w:tcMar>
              <w:top w:w="0" w:type="dxa"/>
              <w:left w:w="0" w:type="dxa"/>
              <w:bottom w:w="0" w:type="dxa"/>
              <w:right w:w="0" w:type="dxa"/>
            </w:tcMar>
            <w:vAlign w:val="center"/>
          </w:tcPr>
          <w:p w:rsidR="00AE60A4" w:rsidRDefault="005F13C5">
            <w:pPr>
              <w:pStyle w:val="NormalText"/>
              <w:jc w:val="right"/>
            </w:pPr>
            <w:r>
              <w:t>600,000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1020" w:type="dxa"/>
            <w:shd w:val="clear" w:color="auto" w:fill="FFFFFF"/>
            <w:tcMar>
              <w:top w:w="0" w:type="dxa"/>
              <w:left w:w="0" w:type="dxa"/>
              <w:bottom w:w="0" w:type="dxa"/>
              <w:right w:w="0" w:type="dxa"/>
            </w:tcMar>
            <w:vAlign w:val="center"/>
          </w:tcPr>
          <w:p w:rsidR="00AE60A4" w:rsidRDefault="005F13C5">
            <w:pPr>
              <w:pStyle w:val="NormalText"/>
              <w:jc w:val="right"/>
            </w:pPr>
            <w:r>
              <w:t>300,000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700" w:type="dxa"/>
            <w:vAlign w:val="center"/>
          </w:tcPr>
          <w:p w:rsidR="00AE60A4" w:rsidRDefault="005F13C5">
            <w:pPr>
              <w:pStyle w:val="NormalText"/>
              <w:jc w:val="center"/>
            </w:pPr>
            <w:r>
              <w:t>20X8</w:t>
            </w:r>
          </w:p>
        </w:tc>
        <w:tc>
          <w:tcPr>
            <w:tcW w:w="240" w:type="dxa"/>
            <w:tcMar>
              <w:top w:w="0" w:type="dxa"/>
              <w:left w:w="0" w:type="dxa"/>
              <w:bottom w:w="0" w:type="dxa"/>
              <w:right w:w="0" w:type="dxa"/>
            </w:tcMar>
            <w:vAlign w:val="center"/>
          </w:tcPr>
          <w:p w:rsidR="00AE60A4" w:rsidRDefault="005F13C5">
            <w:pPr>
              <w:pStyle w:val="NormalText"/>
            </w:pPr>
            <w:r>
              <w:t> </w:t>
            </w:r>
          </w:p>
        </w:tc>
        <w:tc>
          <w:tcPr>
            <w:tcW w:w="30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1,200,000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1,000,000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1020" w:type="dxa"/>
            <w:tcMar>
              <w:top w:w="0" w:type="dxa"/>
              <w:left w:w="0" w:type="dxa"/>
              <w:bottom w:w="0" w:type="dxa"/>
              <w:right w:w="0" w:type="dxa"/>
            </w:tcMar>
            <w:vAlign w:val="center"/>
          </w:tcPr>
          <w:p w:rsidR="00AE60A4" w:rsidRDefault="005F13C5">
            <w:pPr>
              <w:pStyle w:val="NormalText"/>
              <w:jc w:val="right"/>
            </w:pPr>
            <w:r>
              <w:t>300,000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80"/>
      </w:tblGrid>
      <w:tr w:rsidR="00DA2261">
        <w:tc>
          <w:tcPr>
            <w:tcW w:w="8680" w:type="dxa"/>
            <w:vAlign w:val="center"/>
          </w:tcPr>
          <w:p w:rsidR="00AE60A4" w:rsidRDefault="005F13C5">
            <w:pPr>
              <w:pStyle w:val="NormalText"/>
            </w:pPr>
            <w:r>
              <w:t>   </w:t>
            </w:r>
          </w:p>
        </w:tc>
      </w:tr>
      <w:tr w:rsidR="00DA2261">
        <w:tc>
          <w:tcPr>
            <w:tcW w:w="8680" w:type="dxa"/>
            <w:vAlign w:val="center"/>
          </w:tcPr>
          <w:p w:rsidR="00AE60A4" w:rsidRDefault="005F13C5">
            <w:pPr>
              <w:pStyle w:val="NormalText"/>
            </w:pPr>
            <w:r>
              <w:t>Assume Passport accounts for its investment in Stamp stock using the fully adjusted equity method.</w:t>
            </w:r>
          </w:p>
        </w:tc>
      </w:tr>
    </w:tbl>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80"/>
      </w:tblGrid>
      <w:tr w:rsidR="00DA2261">
        <w:tc>
          <w:tcPr>
            <w:tcW w:w="8680" w:type="dxa"/>
            <w:vAlign w:val="center"/>
          </w:tcPr>
          <w:p w:rsidR="00AE60A4" w:rsidRDefault="005F13C5">
            <w:pPr>
              <w:pStyle w:val="NormalText"/>
              <w:rPr>
                <w:b/>
                <w:bCs/>
              </w:rPr>
            </w:pPr>
            <w:r>
              <w:rPr>
                <w:b/>
                <w:bCs/>
              </w:rPr>
              <w:t>Required:</w:t>
            </w:r>
          </w:p>
        </w:tc>
      </w:tr>
    </w:tbl>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80"/>
      </w:tblGrid>
      <w:tr w:rsidR="00DA2261">
        <w:tc>
          <w:tcPr>
            <w:tcW w:w="8680" w:type="dxa"/>
            <w:vAlign w:val="center"/>
          </w:tcPr>
          <w:p w:rsidR="00AE60A4" w:rsidRDefault="005F13C5">
            <w:pPr>
              <w:pStyle w:val="NormalText"/>
            </w:pPr>
            <w:r>
              <w:t>a. Present the worksheet consolidation entries necessary to prepare consolidated financial statements for 20X7.</w:t>
            </w:r>
          </w:p>
        </w:tc>
      </w:tr>
    </w:tbl>
    <w:p w:rsidR="00AE60A4" w:rsidRDefault="005F13C5">
      <w:pPr>
        <w:pStyle w:val="NormalText"/>
      </w:pPr>
      <w:r>
        <w:t>b. Present the worksheet consolidation entries necessary to prepare consolidated financial statements for 20X8.</w:t>
      </w:r>
    </w:p>
    <w:p w:rsidR="00DA2261" w:rsidRDefault="00DA2261">
      <w:pPr>
        <w:pStyle w:val="NormalText"/>
      </w:pPr>
    </w:p>
    <w:p w:rsidR="00D007D1" w:rsidRDefault="00D007D1">
      <w:pPr>
        <w:rPr>
          <w:rFonts w:ascii="Times New Roman" w:hAnsi="Times New Roman" w:cs="Times New Roman"/>
          <w:color w:val="000000"/>
          <w:sz w:val="24"/>
          <w:szCs w:val="24"/>
        </w:rPr>
      </w:pPr>
      <w:r>
        <w:br w:type="page"/>
      </w:r>
    </w:p>
    <w:p w:rsidR="00D007D1" w:rsidRDefault="00DA2261">
      <w:pPr>
        <w:pStyle w:val="NormalText"/>
      </w:pPr>
      <w:r>
        <w:lastRenderedPageBreak/>
        <w:t>Answer:</w:t>
      </w:r>
      <w:r w:rsidR="005F13C5">
        <w:t xml:space="preserve">  </w:t>
      </w:r>
    </w:p>
    <w:p w:rsidR="00AE60A4" w:rsidRDefault="005F13C5">
      <w:pPr>
        <w:pStyle w:val="NormalText"/>
      </w:pPr>
      <w:r>
        <w:t>a.</w:t>
      </w:r>
    </w:p>
    <w:p w:rsidR="00AE60A4" w:rsidRDefault="005F13C5">
      <w:pPr>
        <w:pStyle w:val="NormalText"/>
      </w:pPr>
      <w:r>
        <w:t>Book Value Calculations:</w:t>
      </w:r>
    </w:p>
    <w:p w:rsidR="00AE60A4" w:rsidRDefault="00AE60A4">
      <w:pPr>
        <w:pStyle w:val="NormalText"/>
        <w:rPr>
          <w:sz w:val="20"/>
          <w:szCs w:val="20"/>
        </w:rPr>
      </w:pPr>
    </w:p>
    <w:tbl>
      <w:tblPr>
        <w:tblW w:w="0" w:type="auto"/>
        <w:tblLayout w:type="fixed"/>
        <w:tblCellMar>
          <w:left w:w="0" w:type="dxa"/>
          <w:right w:w="0" w:type="dxa"/>
        </w:tblCellMar>
        <w:tblLook w:val="0000" w:firstRow="0" w:lastRow="0" w:firstColumn="0" w:lastColumn="0" w:noHBand="0" w:noVBand="0"/>
      </w:tblPr>
      <w:tblGrid>
        <w:gridCol w:w="1013"/>
        <w:gridCol w:w="218"/>
        <w:gridCol w:w="894"/>
        <w:gridCol w:w="238"/>
        <w:gridCol w:w="220"/>
        <w:gridCol w:w="18"/>
        <w:gridCol w:w="280"/>
        <w:gridCol w:w="18"/>
        <w:gridCol w:w="218"/>
        <w:gridCol w:w="973"/>
        <w:gridCol w:w="238"/>
        <w:gridCol w:w="202"/>
        <w:gridCol w:w="16"/>
        <w:gridCol w:w="282"/>
        <w:gridCol w:w="16"/>
        <w:gridCol w:w="218"/>
        <w:gridCol w:w="914"/>
        <w:gridCol w:w="203"/>
        <w:gridCol w:w="15"/>
        <w:gridCol w:w="283"/>
        <w:gridCol w:w="15"/>
        <w:gridCol w:w="218"/>
        <w:gridCol w:w="954"/>
        <w:gridCol w:w="238"/>
        <w:gridCol w:w="204"/>
        <w:gridCol w:w="34"/>
      </w:tblGrid>
      <w:tr w:rsidR="00DA2261" w:rsidTr="00D007D1">
        <w:trPr>
          <w:gridAfter w:val="1"/>
          <w:wAfter w:w="34" w:type="dxa"/>
          <w:trHeight w:val="459"/>
        </w:trPr>
        <w:tc>
          <w:tcPr>
            <w:tcW w:w="1013" w:type="dxa"/>
            <w:vAlign w:val="bottom"/>
          </w:tcPr>
          <w:p w:rsidR="00AE60A4" w:rsidRDefault="005F13C5">
            <w:pPr>
              <w:pStyle w:val="NormalText"/>
              <w:jc w:val="center"/>
              <w:rPr>
                <w:sz w:val="20"/>
                <w:szCs w:val="20"/>
              </w:rPr>
            </w:pPr>
            <w:r>
              <w:rPr>
                <w:sz w:val="20"/>
                <w:szCs w:val="20"/>
              </w:rPr>
              <w:t> </w:t>
            </w:r>
          </w:p>
        </w:tc>
        <w:tc>
          <w:tcPr>
            <w:tcW w:w="1570"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NCI</w:t>
            </w:r>
          </w:p>
          <w:p w:rsidR="00AE60A4" w:rsidRDefault="005F13C5">
            <w:pPr>
              <w:pStyle w:val="NormalText"/>
              <w:jc w:val="center"/>
              <w:rPr>
                <w:sz w:val="20"/>
                <w:szCs w:val="20"/>
              </w:rPr>
            </w:pPr>
            <w:r>
              <w:rPr>
                <w:sz w:val="20"/>
                <w:szCs w:val="20"/>
              </w:rPr>
              <w:t>40%</w:t>
            </w:r>
          </w:p>
        </w:tc>
        <w:tc>
          <w:tcPr>
            <w:tcW w:w="298" w:type="dxa"/>
            <w:gridSpan w:val="2"/>
            <w:tcMar>
              <w:top w:w="0" w:type="dxa"/>
              <w:left w:w="0" w:type="dxa"/>
              <w:bottom w:w="0" w:type="dxa"/>
              <w:right w:w="0" w:type="dxa"/>
            </w:tcMar>
            <w:vAlign w:val="bottom"/>
          </w:tcPr>
          <w:p w:rsidR="00AE60A4" w:rsidRDefault="005F13C5">
            <w:pPr>
              <w:pStyle w:val="NormalText"/>
              <w:rPr>
                <w:sz w:val="20"/>
                <w:szCs w:val="20"/>
              </w:rPr>
            </w:pPr>
            <w:r>
              <w:rPr>
                <w:sz w:val="20"/>
                <w:szCs w:val="20"/>
              </w:rPr>
              <w:t>+</w:t>
            </w:r>
          </w:p>
        </w:tc>
        <w:tc>
          <w:tcPr>
            <w:tcW w:w="1649" w:type="dxa"/>
            <w:gridSpan w:val="5"/>
            <w:tcMar>
              <w:top w:w="0" w:type="dxa"/>
              <w:left w:w="0" w:type="dxa"/>
              <w:bottom w:w="0" w:type="dxa"/>
              <w:right w:w="0" w:type="dxa"/>
            </w:tcMar>
            <w:vAlign w:val="bottom"/>
          </w:tcPr>
          <w:p w:rsidR="00AE60A4" w:rsidRDefault="005F13C5">
            <w:pPr>
              <w:pStyle w:val="NormalText"/>
              <w:jc w:val="center"/>
              <w:rPr>
                <w:sz w:val="20"/>
                <w:szCs w:val="20"/>
              </w:rPr>
            </w:pPr>
            <w:r>
              <w:rPr>
                <w:sz w:val="20"/>
                <w:szCs w:val="20"/>
              </w:rPr>
              <w:t>Passport Co.</w:t>
            </w:r>
          </w:p>
          <w:p w:rsidR="00AE60A4" w:rsidRDefault="005F13C5">
            <w:pPr>
              <w:pStyle w:val="NormalText"/>
              <w:jc w:val="center"/>
              <w:rPr>
                <w:sz w:val="20"/>
                <w:szCs w:val="20"/>
              </w:rPr>
            </w:pPr>
            <w:r>
              <w:rPr>
                <w:sz w:val="20"/>
                <w:szCs w:val="20"/>
              </w:rPr>
              <w:t>60%</w:t>
            </w:r>
          </w:p>
        </w:tc>
        <w:tc>
          <w:tcPr>
            <w:tcW w:w="298"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351"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Common</w:t>
            </w:r>
          </w:p>
          <w:p w:rsidR="00AE60A4" w:rsidRDefault="005F13C5">
            <w:pPr>
              <w:pStyle w:val="NormalText"/>
              <w:jc w:val="center"/>
              <w:rPr>
                <w:sz w:val="20"/>
                <w:szCs w:val="20"/>
              </w:rPr>
            </w:pPr>
            <w:r>
              <w:rPr>
                <w:sz w:val="20"/>
                <w:szCs w:val="20"/>
              </w:rPr>
              <w:t>Stock</w:t>
            </w:r>
          </w:p>
        </w:tc>
        <w:tc>
          <w:tcPr>
            <w:tcW w:w="298"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629" w:type="dxa"/>
            <w:gridSpan w:val="5"/>
            <w:tcMar>
              <w:top w:w="0" w:type="dxa"/>
              <w:left w:w="0" w:type="dxa"/>
              <w:bottom w:w="0" w:type="dxa"/>
              <w:right w:w="0" w:type="dxa"/>
            </w:tcMar>
            <w:vAlign w:val="bottom"/>
          </w:tcPr>
          <w:p w:rsidR="00AE60A4" w:rsidRDefault="005F13C5">
            <w:pPr>
              <w:pStyle w:val="NormalText"/>
              <w:jc w:val="center"/>
              <w:rPr>
                <w:sz w:val="20"/>
                <w:szCs w:val="20"/>
              </w:rPr>
            </w:pPr>
            <w:r>
              <w:rPr>
                <w:sz w:val="20"/>
                <w:szCs w:val="20"/>
              </w:rPr>
              <w:t>Retained</w:t>
            </w:r>
          </w:p>
          <w:p w:rsidR="00AE60A4" w:rsidRDefault="005F13C5">
            <w:pPr>
              <w:pStyle w:val="NormalText"/>
              <w:jc w:val="center"/>
              <w:rPr>
                <w:sz w:val="20"/>
                <w:szCs w:val="20"/>
              </w:rPr>
            </w:pPr>
            <w:r>
              <w:rPr>
                <w:sz w:val="20"/>
                <w:szCs w:val="20"/>
              </w:rPr>
              <w:t>Earnings</w:t>
            </w:r>
          </w:p>
        </w:tc>
      </w:tr>
      <w:tr w:rsidR="00AE60A4" w:rsidTr="00D007D1">
        <w:trPr>
          <w:trHeight w:val="459"/>
        </w:trPr>
        <w:tc>
          <w:tcPr>
            <w:tcW w:w="1013" w:type="dxa"/>
            <w:vAlign w:val="center"/>
          </w:tcPr>
          <w:p w:rsidR="00AE60A4" w:rsidRDefault="005F13C5">
            <w:pPr>
              <w:pStyle w:val="NormalText"/>
              <w:rPr>
                <w:sz w:val="20"/>
                <w:szCs w:val="20"/>
              </w:rPr>
            </w:pPr>
            <w:r>
              <w:rPr>
                <w:sz w:val="20"/>
                <w:szCs w:val="20"/>
              </w:rPr>
              <w:t>Beginning book value</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894"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720,000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73"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1,080,000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4"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1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4" w:type="dxa"/>
            <w:shd w:val="clear" w:color="auto" w:fill="FFFFFF"/>
            <w:tcMar>
              <w:top w:w="0" w:type="dxa"/>
              <w:left w:w="0" w:type="dxa"/>
              <w:bottom w:w="0" w:type="dxa"/>
              <w:right w:w="0" w:type="dxa"/>
            </w:tcMar>
            <w:vAlign w:val="center"/>
          </w:tcPr>
          <w:p w:rsidR="00AE60A4" w:rsidRDefault="005F13C5">
            <w:pPr>
              <w:pStyle w:val="NormalText"/>
              <w:jc w:val="right"/>
              <w:rPr>
                <w:sz w:val="20"/>
                <w:szCs w:val="20"/>
              </w:rPr>
            </w:pPr>
            <w:r>
              <w:rPr>
                <w:sz w:val="20"/>
                <w:szCs w:val="20"/>
              </w:rPr>
              <w:t>800,000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442"/>
        </w:trPr>
        <w:tc>
          <w:tcPr>
            <w:tcW w:w="1013" w:type="dxa"/>
            <w:vAlign w:val="center"/>
          </w:tcPr>
          <w:p w:rsidR="00AE60A4" w:rsidRDefault="005F13C5">
            <w:pPr>
              <w:pStyle w:val="NormalText"/>
              <w:rPr>
                <w:sz w:val="20"/>
                <w:szCs w:val="20"/>
              </w:rPr>
            </w:pPr>
            <w:r>
              <w:rPr>
                <w:sz w:val="20"/>
                <w:szCs w:val="20"/>
              </w:rPr>
              <w:t>+ Net Income</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894"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240,000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73"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360,000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4"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4"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600,000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238"/>
        </w:trPr>
        <w:tc>
          <w:tcPr>
            <w:tcW w:w="1013" w:type="dxa"/>
            <w:vAlign w:val="center"/>
          </w:tcPr>
          <w:p w:rsidR="00AE60A4" w:rsidRDefault="005F13C5">
            <w:pPr>
              <w:pStyle w:val="NormalText"/>
              <w:rPr>
                <w:sz w:val="20"/>
                <w:szCs w:val="20"/>
              </w:rPr>
            </w:pPr>
            <w:r>
              <w:rPr>
                <w:sz w:val="20"/>
                <w:szCs w:val="20"/>
              </w:rPr>
              <w:t>– Dividends</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894"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(120,000</w:t>
            </w:r>
          </w:p>
        </w:tc>
        <w:tc>
          <w:tcPr>
            <w:tcW w:w="238"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73"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(180,000</w:t>
            </w:r>
          </w:p>
        </w:tc>
        <w:tc>
          <w:tcPr>
            <w:tcW w:w="238"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1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4"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4"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(300,000</w:t>
            </w:r>
          </w:p>
        </w:tc>
        <w:tc>
          <w:tcPr>
            <w:tcW w:w="238"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459"/>
        </w:trPr>
        <w:tc>
          <w:tcPr>
            <w:tcW w:w="1013" w:type="dxa"/>
            <w:vAlign w:val="center"/>
          </w:tcPr>
          <w:p w:rsidR="00AE60A4" w:rsidRDefault="005F13C5">
            <w:pPr>
              <w:pStyle w:val="NormalText"/>
              <w:rPr>
                <w:sz w:val="20"/>
                <w:szCs w:val="20"/>
              </w:rPr>
            </w:pPr>
            <w:r>
              <w:rPr>
                <w:sz w:val="20"/>
                <w:szCs w:val="20"/>
              </w:rPr>
              <w:t>Ending book value</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894"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840,000</w:t>
            </w:r>
          </w:p>
        </w:tc>
        <w:tc>
          <w:tcPr>
            <w:tcW w:w="238"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73"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1,260,000</w:t>
            </w:r>
          </w:p>
        </w:tc>
        <w:tc>
          <w:tcPr>
            <w:tcW w:w="238"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4"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1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4"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1,100,000</w:t>
            </w:r>
          </w:p>
        </w:tc>
        <w:tc>
          <w:tcPr>
            <w:tcW w:w="238"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bl>
    <w:p w:rsidR="00AE60A4" w:rsidRDefault="00AE60A4">
      <w:pPr>
        <w:pStyle w:val="NormalText"/>
        <w:rPr>
          <w:sz w:val="20"/>
          <w:szCs w:val="20"/>
        </w:rPr>
      </w:pPr>
    </w:p>
    <w:p w:rsidR="00AE60A4" w:rsidRDefault="005F13C5">
      <w:pPr>
        <w:pStyle w:val="NormalText"/>
      </w:pPr>
      <w:r>
        <w:t> </w:t>
      </w:r>
    </w:p>
    <w:p w:rsidR="00AE60A4" w:rsidRDefault="005F13C5">
      <w:pPr>
        <w:pStyle w:val="NormalText"/>
      </w:pPr>
      <w:r>
        <w:t>Deferred Loss Calculations:</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2020"/>
        <w:gridCol w:w="1080"/>
        <w:gridCol w:w="420"/>
        <w:gridCol w:w="2680"/>
        <w:gridCol w:w="400"/>
        <w:gridCol w:w="1340"/>
      </w:tblGrid>
      <w:tr w:rsidR="00AE60A4">
        <w:tc>
          <w:tcPr>
            <w:tcW w:w="2020" w:type="dxa"/>
            <w:vAlign w:val="center"/>
          </w:tcPr>
          <w:p w:rsidR="00AE60A4" w:rsidRDefault="005F13C5">
            <w:pPr>
              <w:pStyle w:val="NormalText"/>
            </w:pPr>
            <w:r>
              <w:t>Retirement Loss</w:t>
            </w:r>
          </w:p>
        </w:tc>
        <w:tc>
          <w:tcPr>
            <w:tcW w:w="108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Total</w:t>
            </w:r>
          </w:p>
        </w:tc>
        <w:tc>
          <w:tcPr>
            <w:tcW w:w="420" w:type="dxa"/>
            <w:tcMar>
              <w:top w:w="0" w:type="dxa"/>
              <w:left w:w="0" w:type="dxa"/>
              <w:bottom w:w="0" w:type="dxa"/>
              <w:right w:w="0" w:type="dxa"/>
            </w:tcMar>
            <w:vAlign w:val="center"/>
          </w:tcPr>
          <w:p w:rsidR="00AE60A4" w:rsidRDefault="005F13C5">
            <w:pPr>
              <w:pStyle w:val="NormalText"/>
              <w:jc w:val="center"/>
            </w:pPr>
            <w:r>
              <w:t>=</w:t>
            </w:r>
          </w:p>
        </w:tc>
        <w:tc>
          <w:tcPr>
            <w:tcW w:w="268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Passport Co.'s share</w:t>
            </w:r>
          </w:p>
        </w:tc>
        <w:tc>
          <w:tcPr>
            <w:tcW w:w="400" w:type="dxa"/>
            <w:tcMar>
              <w:top w:w="0" w:type="dxa"/>
              <w:left w:w="0" w:type="dxa"/>
              <w:bottom w:w="0" w:type="dxa"/>
              <w:right w:w="0" w:type="dxa"/>
            </w:tcMar>
            <w:vAlign w:val="center"/>
          </w:tcPr>
          <w:p w:rsidR="00AE60A4" w:rsidRDefault="005F13C5">
            <w:pPr>
              <w:pStyle w:val="NormalText"/>
              <w:jc w:val="center"/>
            </w:pPr>
            <w:r>
              <w:t>+</w:t>
            </w:r>
          </w:p>
        </w:tc>
        <w:tc>
          <w:tcPr>
            <w:tcW w:w="134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NCI's share</w:t>
            </w:r>
          </w:p>
        </w:tc>
      </w:tr>
      <w:tr w:rsidR="00AE60A4">
        <w:tc>
          <w:tcPr>
            <w:tcW w:w="2020" w:type="dxa"/>
            <w:vAlign w:val="center"/>
          </w:tcPr>
          <w:p w:rsidR="00AE60A4" w:rsidRDefault="00AE60A4">
            <w:pPr>
              <w:pStyle w:val="NormalText"/>
            </w:pPr>
          </w:p>
        </w:tc>
        <w:tc>
          <w:tcPr>
            <w:tcW w:w="1080" w:type="dxa"/>
            <w:tcMar>
              <w:top w:w="0" w:type="dxa"/>
              <w:left w:w="0" w:type="dxa"/>
              <w:bottom w:w="0" w:type="dxa"/>
              <w:right w:w="0" w:type="dxa"/>
            </w:tcMar>
            <w:vAlign w:val="center"/>
          </w:tcPr>
          <w:p w:rsidR="00AE60A4" w:rsidRDefault="005F13C5">
            <w:pPr>
              <w:pStyle w:val="NormalText"/>
              <w:jc w:val="center"/>
            </w:pPr>
            <w:r>
              <w:t>(7,800)</w:t>
            </w:r>
          </w:p>
        </w:tc>
        <w:tc>
          <w:tcPr>
            <w:tcW w:w="420" w:type="dxa"/>
            <w:tcMar>
              <w:top w:w="0" w:type="dxa"/>
              <w:left w:w="0" w:type="dxa"/>
              <w:bottom w:w="0" w:type="dxa"/>
              <w:right w:w="0" w:type="dxa"/>
            </w:tcMar>
            <w:vAlign w:val="center"/>
          </w:tcPr>
          <w:p w:rsidR="00AE60A4" w:rsidRDefault="00AE60A4">
            <w:pPr>
              <w:pStyle w:val="NormalText"/>
              <w:jc w:val="center"/>
            </w:pPr>
          </w:p>
        </w:tc>
        <w:tc>
          <w:tcPr>
            <w:tcW w:w="2680" w:type="dxa"/>
            <w:tcMar>
              <w:top w:w="0" w:type="dxa"/>
              <w:left w:w="0" w:type="dxa"/>
              <w:bottom w:w="0" w:type="dxa"/>
              <w:right w:w="0" w:type="dxa"/>
            </w:tcMar>
            <w:vAlign w:val="center"/>
          </w:tcPr>
          <w:p w:rsidR="00AE60A4" w:rsidRDefault="005F13C5">
            <w:pPr>
              <w:pStyle w:val="NormalText"/>
              <w:jc w:val="center"/>
            </w:pPr>
            <w:r>
              <w:t>(4,680)</w:t>
            </w:r>
          </w:p>
        </w:tc>
        <w:tc>
          <w:tcPr>
            <w:tcW w:w="400" w:type="dxa"/>
            <w:tcMar>
              <w:top w:w="0" w:type="dxa"/>
              <w:left w:w="0" w:type="dxa"/>
              <w:bottom w:w="0" w:type="dxa"/>
              <w:right w:w="0" w:type="dxa"/>
            </w:tcMar>
            <w:vAlign w:val="center"/>
          </w:tcPr>
          <w:p w:rsidR="00AE60A4" w:rsidRDefault="00AE60A4">
            <w:pPr>
              <w:pStyle w:val="NormalText"/>
              <w:jc w:val="center"/>
            </w:pPr>
          </w:p>
        </w:tc>
        <w:tc>
          <w:tcPr>
            <w:tcW w:w="1340" w:type="dxa"/>
            <w:tcMar>
              <w:top w:w="0" w:type="dxa"/>
              <w:left w:w="0" w:type="dxa"/>
              <w:bottom w:w="0" w:type="dxa"/>
              <w:right w:w="0" w:type="dxa"/>
            </w:tcMar>
            <w:vAlign w:val="center"/>
          </w:tcPr>
          <w:p w:rsidR="00AE60A4" w:rsidRDefault="005F13C5">
            <w:pPr>
              <w:pStyle w:val="NormalText"/>
              <w:jc w:val="center"/>
            </w:pPr>
            <w:r>
              <w:t>(3,120)</w:t>
            </w:r>
          </w:p>
        </w:tc>
      </w:tr>
    </w:tbl>
    <w:p w:rsidR="00AE60A4" w:rsidRDefault="00AE60A4">
      <w:pPr>
        <w:pStyle w:val="NormalText"/>
      </w:pPr>
    </w:p>
    <w:p w:rsidR="00AE60A4" w:rsidRDefault="005F13C5">
      <w:pPr>
        <w:pStyle w:val="NormalText"/>
      </w:pPr>
      <w:r>
        <w:t> </w:t>
      </w:r>
    </w:p>
    <w:p w:rsidR="00AE60A4" w:rsidRDefault="005F13C5">
      <w:pPr>
        <w:pStyle w:val="NormalText"/>
      </w:pPr>
      <w:r>
        <w:t>Basic consolidation entry</w:t>
      </w:r>
    </w:p>
    <w:tbl>
      <w:tblPr>
        <w:tblW w:w="0" w:type="auto"/>
        <w:tblLayout w:type="fixed"/>
        <w:tblCellMar>
          <w:left w:w="0" w:type="dxa"/>
          <w:right w:w="0" w:type="dxa"/>
        </w:tblCellMar>
        <w:tblLook w:val="0000" w:firstRow="0" w:lastRow="0" w:firstColumn="0" w:lastColumn="0" w:noHBand="0" w:noVBand="0"/>
      </w:tblPr>
      <w:tblGrid>
        <w:gridCol w:w="2400"/>
        <w:gridCol w:w="1120"/>
        <w:gridCol w:w="1140"/>
        <w:gridCol w:w="220"/>
        <w:gridCol w:w="3040"/>
        <w:gridCol w:w="20"/>
      </w:tblGrid>
      <w:tr w:rsidR="00DA2261">
        <w:trPr>
          <w:gridAfter w:val="1"/>
          <w:wAfter w:w="20" w:type="dxa"/>
        </w:trPr>
        <w:tc>
          <w:tcPr>
            <w:tcW w:w="7920" w:type="dxa"/>
            <w:gridSpan w:val="5"/>
            <w:vAlign w:val="center"/>
          </w:tcPr>
          <w:p w:rsidR="00AE60A4" w:rsidRDefault="005F13C5">
            <w:pPr>
              <w:pStyle w:val="NormalText"/>
            </w:pPr>
            <w:r>
              <w:t> </w:t>
            </w:r>
          </w:p>
        </w:tc>
      </w:tr>
      <w:tr w:rsidR="00AE60A4">
        <w:tc>
          <w:tcPr>
            <w:tcW w:w="2400" w:type="dxa"/>
            <w:vAlign w:val="center"/>
          </w:tcPr>
          <w:p w:rsidR="00AE60A4" w:rsidRDefault="005F13C5">
            <w:pPr>
              <w:pStyle w:val="NormalText"/>
            </w:pPr>
            <w:r>
              <w:t>Common stock</w:t>
            </w:r>
          </w:p>
        </w:tc>
        <w:tc>
          <w:tcPr>
            <w:tcW w:w="1120" w:type="dxa"/>
            <w:tcMar>
              <w:top w:w="0" w:type="dxa"/>
              <w:left w:w="0" w:type="dxa"/>
              <w:bottom w:w="0" w:type="dxa"/>
              <w:right w:w="0" w:type="dxa"/>
            </w:tcMar>
            <w:vAlign w:val="center"/>
          </w:tcPr>
          <w:p w:rsidR="00AE60A4" w:rsidRDefault="005F13C5">
            <w:pPr>
              <w:pStyle w:val="NormalText"/>
              <w:jc w:val="right"/>
            </w:pPr>
            <w:r>
              <w:t>1,000,000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Common Stock</w:t>
            </w:r>
          </w:p>
        </w:tc>
      </w:tr>
      <w:tr w:rsidR="00AE60A4">
        <w:tc>
          <w:tcPr>
            <w:tcW w:w="2400" w:type="dxa"/>
            <w:vAlign w:val="center"/>
          </w:tcPr>
          <w:p w:rsidR="00AE60A4" w:rsidRDefault="005F13C5">
            <w:pPr>
              <w:pStyle w:val="NormalText"/>
            </w:pPr>
            <w:r>
              <w:t>Retained earnings</w:t>
            </w:r>
          </w:p>
        </w:tc>
        <w:tc>
          <w:tcPr>
            <w:tcW w:w="1120" w:type="dxa"/>
            <w:tcMar>
              <w:top w:w="0" w:type="dxa"/>
              <w:left w:w="0" w:type="dxa"/>
              <w:bottom w:w="0" w:type="dxa"/>
              <w:right w:w="0" w:type="dxa"/>
            </w:tcMar>
            <w:vAlign w:val="center"/>
          </w:tcPr>
          <w:p w:rsidR="00AE60A4" w:rsidRDefault="005F13C5">
            <w:pPr>
              <w:pStyle w:val="NormalText"/>
              <w:jc w:val="right"/>
            </w:pPr>
            <w:r>
              <w:t>800,000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Beginning balance in RE</w:t>
            </w:r>
          </w:p>
        </w:tc>
      </w:tr>
      <w:tr w:rsidR="00AE60A4">
        <w:tc>
          <w:tcPr>
            <w:tcW w:w="2400" w:type="dxa"/>
            <w:vAlign w:val="center"/>
          </w:tcPr>
          <w:p w:rsidR="00AE60A4" w:rsidRDefault="005F13C5">
            <w:pPr>
              <w:pStyle w:val="NormalText"/>
            </w:pPr>
            <w:r>
              <w:t>Income from Stamp Co.</w:t>
            </w:r>
          </w:p>
        </w:tc>
        <w:tc>
          <w:tcPr>
            <w:tcW w:w="1120" w:type="dxa"/>
            <w:tcMar>
              <w:top w:w="0" w:type="dxa"/>
              <w:left w:w="0" w:type="dxa"/>
              <w:bottom w:w="0" w:type="dxa"/>
              <w:right w:w="0" w:type="dxa"/>
            </w:tcMar>
            <w:vAlign w:val="center"/>
          </w:tcPr>
          <w:p w:rsidR="00AE60A4" w:rsidRDefault="005F13C5">
            <w:pPr>
              <w:pStyle w:val="NormalText"/>
              <w:jc w:val="right"/>
            </w:pPr>
            <w:r>
              <w:t>355,320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Passport Co.'s share of NI - Retirement Loss</w:t>
            </w:r>
          </w:p>
        </w:tc>
      </w:tr>
      <w:tr w:rsidR="00AE60A4">
        <w:tc>
          <w:tcPr>
            <w:tcW w:w="2400" w:type="dxa"/>
            <w:vAlign w:val="center"/>
          </w:tcPr>
          <w:p w:rsidR="00AE60A4" w:rsidRDefault="005F13C5">
            <w:pPr>
              <w:pStyle w:val="NormalText"/>
            </w:pPr>
            <w:r>
              <w:t>NCI in NI of Stamp Co.</w:t>
            </w:r>
          </w:p>
        </w:tc>
        <w:tc>
          <w:tcPr>
            <w:tcW w:w="1120" w:type="dxa"/>
            <w:tcMar>
              <w:top w:w="0" w:type="dxa"/>
              <w:left w:w="0" w:type="dxa"/>
              <w:bottom w:w="0" w:type="dxa"/>
              <w:right w:w="0" w:type="dxa"/>
            </w:tcMar>
            <w:vAlign w:val="center"/>
          </w:tcPr>
          <w:p w:rsidR="00AE60A4" w:rsidRDefault="005F13C5">
            <w:pPr>
              <w:pStyle w:val="NormalText"/>
              <w:jc w:val="right"/>
            </w:pPr>
            <w:r>
              <w:t>236,880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NCI share of NI - Retirement Loss</w:t>
            </w:r>
          </w:p>
        </w:tc>
      </w:tr>
      <w:tr w:rsidR="00AE60A4">
        <w:tc>
          <w:tcPr>
            <w:tcW w:w="2400" w:type="dxa"/>
            <w:vAlign w:val="center"/>
          </w:tcPr>
          <w:p w:rsidR="00AE60A4" w:rsidRDefault="005F13C5">
            <w:pPr>
              <w:pStyle w:val="NormalText"/>
            </w:pPr>
            <w:r>
              <w:t>Dividends declared</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100% of Stamp Co.'s dividends</w:t>
            </w:r>
          </w:p>
        </w:tc>
      </w:tr>
      <w:tr w:rsidR="00AE60A4">
        <w:tc>
          <w:tcPr>
            <w:tcW w:w="2400" w:type="dxa"/>
            <w:vAlign w:val="center"/>
          </w:tcPr>
          <w:p w:rsidR="00AE60A4" w:rsidRDefault="005F13C5">
            <w:pPr>
              <w:pStyle w:val="NormalText"/>
            </w:pPr>
            <w:r>
              <w:t>Investment in Stamp Co. Stock</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1,255,320</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Passport Co.'s share of BV - Retirement Loss</w:t>
            </w:r>
          </w:p>
        </w:tc>
      </w:tr>
      <w:tr w:rsidR="00AE60A4">
        <w:tc>
          <w:tcPr>
            <w:tcW w:w="2400" w:type="dxa"/>
            <w:vAlign w:val="center"/>
          </w:tcPr>
          <w:p w:rsidR="00AE60A4" w:rsidRDefault="005F13C5">
            <w:pPr>
              <w:pStyle w:val="NormalText"/>
            </w:pPr>
            <w:r>
              <w:t>NCI in NA of Stamp Co.</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836,880</w:t>
            </w:r>
          </w:p>
        </w:tc>
        <w:tc>
          <w:tcPr>
            <w:tcW w:w="220" w:type="dxa"/>
            <w:tcMar>
              <w:top w:w="0" w:type="dxa"/>
              <w:left w:w="0" w:type="dxa"/>
              <w:bottom w:w="0" w:type="dxa"/>
              <w:right w:w="0" w:type="dxa"/>
            </w:tcMar>
            <w:vAlign w:val="center"/>
          </w:tcPr>
          <w:p w:rsidR="00AE60A4" w:rsidRDefault="005F13C5">
            <w:pPr>
              <w:pStyle w:val="NormalText"/>
            </w:pPr>
            <w:r>
              <w:t> </w:t>
            </w:r>
          </w:p>
        </w:tc>
        <w:tc>
          <w:tcPr>
            <w:tcW w:w="3060" w:type="dxa"/>
            <w:gridSpan w:val="2"/>
            <w:tcMar>
              <w:top w:w="0" w:type="dxa"/>
              <w:left w:w="0" w:type="dxa"/>
              <w:bottom w:w="0" w:type="dxa"/>
              <w:right w:w="0" w:type="dxa"/>
            </w:tcMar>
            <w:vAlign w:val="center"/>
          </w:tcPr>
          <w:p w:rsidR="00AE60A4" w:rsidRDefault="005F13C5">
            <w:pPr>
              <w:pStyle w:val="NormalText"/>
            </w:pPr>
            <w:r>
              <w:t>← NCI share of BV - Retirement Loss</w:t>
            </w:r>
          </w:p>
        </w:tc>
      </w:tr>
    </w:tbl>
    <w:p w:rsidR="00AE60A4" w:rsidRDefault="00AE60A4">
      <w:pPr>
        <w:pStyle w:val="NormalText"/>
      </w:pPr>
    </w:p>
    <w:p w:rsidR="00AE60A4" w:rsidRDefault="005F13C5">
      <w:pPr>
        <w:pStyle w:val="NormalText"/>
      </w:pPr>
      <w:r>
        <w:t xml:space="preserve">    </w:t>
      </w:r>
    </w:p>
    <w:p w:rsidR="00AE60A4" w:rsidRDefault="005F13C5">
      <w:pPr>
        <w:pStyle w:val="NormalText"/>
      </w:pPr>
      <w:r>
        <w:t>Eliminate intercompany bond holdings: </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5380"/>
        <w:gridCol w:w="240"/>
        <w:gridCol w:w="940"/>
        <w:gridCol w:w="220"/>
        <w:gridCol w:w="940"/>
        <w:gridCol w:w="200"/>
        <w:gridCol w:w="40"/>
      </w:tblGrid>
      <w:tr w:rsidR="00DA2261">
        <w:trPr>
          <w:gridAfter w:val="1"/>
          <w:wAfter w:w="40" w:type="dxa"/>
        </w:trPr>
        <w:tc>
          <w:tcPr>
            <w:tcW w:w="7920" w:type="dxa"/>
            <w:gridSpan w:val="6"/>
            <w:vAlign w:val="center"/>
          </w:tcPr>
          <w:p w:rsidR="00AE60A4" w:rsidRDefault="005F13C5">
            <w:pPr>
              <w:pStyle w:val="NormalText"/>
            </w:pPr>
            <w:r>
              <w:t> </w:t>
            </w:r>
          </w:p>
        </w:tc>
      </w:tr>
      <w:tr w:rsidR="00AE60A4">
        <w:tc>
          <w:tcPr>
            <w:tcW w:w="5380" w:type="dxa"/>
            <w:vAlign w:val="center"/>
          </w:tcPr>
          <w:p w:rsidR="00AE60A4" w:rsidRDefault="005F13C5">
            <w:pPr>
              <w:pStyle w:val="NormalText"/>
            </w:pPr>
            <w:r>
              <w:t>Bonds Payable</w:t>
            </w:r>
          </w:p>
        </w:tc>
        <w:tc>
          <w:tcPr>
            <w:tcW w:w="240" w:type="dxa"/>
            <w:tcMar>
              <w:top w:w="0" w:type="dxa"/>
              <w:left w:w="0" w:type="dxa"/>
              <w:bottom w:w="0" w:type="dxa"/>
              <w:right w:w="0" w:type="dxa"/>
            </w:tcMar>
            <w:vAlign w:val="center"/>
          </w:tcPr>
          <w:p w:rsidR="00AE60A4" w:rsidRDefault="005F13C5">
            <w:pPr>
              <w:pStyle w:val="NormalText"/>
            </w:pPr>
            <w:r>
              <w:t> </w:t>
            </w:r>
          </w:p>
        </w:tc>
        <w:tc>
          <w:tcPr>
            <w:tcW w:w="94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380" w:type="dxa"/>
            <w:vAlign w:val="center"/>
          </w:tcPr>
          <w:p w:rsidR="00AE60A4" w:rsidRDefault="005F13C5">
            <w:pPr>
              <w:pStyle w:val="NormalText"/>
            </w:pPr>
            <w:r>
              <w:t>Loss on Bond Retirement</w:t>
            </w:r>
          </w:p>
        </w:tc>
        <w:tc>
          <w:tcPr>
            <w:tcW w:w="240" w:type="dxa"/>
            <w:tcMar>
              <w:top w:w="0" w:type="dxa"/>
              <w:left w:w="0" w:type="dxa"/>
              <w:bottom w:w="0" w:type="dxa"/>
              <w:right w:w="0" w:type="dxa"/>
            </w:tcMar>
            <w:vAlign w:val="center"/>
          </w:tcPr>
          <w:p w:rsidR="00AE60A4" w:rsidRDefault="005F13C5">
            <w:pPr>
              <w:pStyle w:val="NormalText"/>
            </w:pPr>
            <w:r>
              <w:t> </w:t>
            </w:r>
          </w:p>
        </w:tc>
        <w:tc>
          <w:tcPr>
            <w:tcW w:w="940" w:type="dxa"/>
            <w:tcMar>
              <w:top w:w="0" w:type="dxa"/>
              <w:left w:w="0" w:type="dxa"/>
              <w:bottom w:w="0" w:type="dxa"/>
              <w:right w:w="0" w:type="dxa"/>
            </w:tcMar>
            <w:vAlign w:val="center"/>
          </w:tcPr>
          <w:p w:rsidR="00AE60A4" w:rsidRDefault="005F13C5">
            <w:pPr>
              <w:pStyle w:val="NormalText"/>
              <w:jc w:val="right"/>
            </w:pPr>
            <w:r>
              <w:t>7,800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380" w:type="dxa"/>
            <w:vAlign w:val="center"/>
          </w:tcPr>
          <w:p w:rsidR="00AE60A4" w:rsidRDefault="005F13C5">
            <w:pPr>
              <w:pStyle w:val="NormalText"/>
            </w:pPr>
            <w:r>
              <w:t>Discount on Bonds Payable</w:t>
            </w:r>
          </w:p>
        </w:tc>
        <w:tc>
          <w:tcPr>
            <w:tcW w:w="240" w:type="dxa"/>
            <w:tcMar>
              <w:top w:w="0" w:type="dxa"/>
              <w:left w:w="0" w:type="dxa"/>
              <w:bottom w:w="0" w:type="dxa"/>
              <w:right w:w="0" w:type="dxa"/>
            </w:tcMar>
            <w:vAlign w:val="center"/>
          </w:tcPr>
          <w:p w:rsidR="00AE60A4" w:rsidRDefault="005F13C5">
            <w:pPr>
              <w:pStyle w:val="NormalTex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1,800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380" w:type="dxa"/>
            <w:vAlign w:val="center"/>
          </w:tcPr>
          <w:p w:rsidR="00AE60A4" w:rsidRDefault="005F13C5">
            <w:pPr>
              <w:pStyle w:val="NormalText"/>
            </w:pPr>
            <w:r>
              <w:t>Investment in Stamp Co. Bonds</w:t>
            </w:r>
          </w:p>
        </w:tc>
        <w:tc>
          <w:tcPr>
            <w:tcW w:w="240" w:type="dxa"/>
            <w:tcMar>
              <w:top w:w="0" w:type="dxa"/>
              <w:left w:w="0" w:type="dxa"/>
              <w:bottom w:w="0" w:type="dxa"/>
              <w:right w:w="0" w:type="dxa"/>
            </w:tcMar>
            <w:vAlign w:val="center"/>
          </w:tcPr>
          <w:p w:rsidR="00AE60A4" w:rsidRDefault="005F13C5">
            <w:pPr>
              <w:pStyle w:val="NormalTex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306,000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5F13C5">
      <w:pPr>
        <w:pStyle w:val="NormalText"/>
      </w:pPr>
      <w:r>
        <w:t> </w:t>
      </w: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b.</w:t>
      </w:r>
    </w:p>
    <w:p w:rsidR="00AE60A4" w:rsidRDefault="005F13C5">
      <w:pPr>
        <w:pStyle w:val="NormalText"/>
      </w:pPr>
      <w:r>
        <w:t>Book Value Calculations:</w:t>
      </w:r>
    </w:p>
    <w:p w:rsidR="00AE60A4" w:rsidRDefault="00AE60A4">
      <w:pPr>
        <w:pStyle w:val="NormalText"/>
        <w:rPr>
          <w:sz w:val="20"/>
          <w:szCs w:val="20"/>
        </w:rPr>
      </w:pPr>
    </w:p>
    <w:tbl>
      <w:tblPr>
        <w:tblW w:w="0" w:type="auto"/>
        <w:tblLayout w:type="fixed"/>
        <w:tblCellMar>
          <w:left w:w="0" w:type="dxa"/>
          <w:right w:w="0" w:type="dxa"/>
        </w:tblCellMar>
        <w:tblLook w:val="0000" w:firstRow="0" w:lastRow="0" w:firstColumn="0" w:lastColumn="0" w:noHBand="0" w:noVBand="0"/>
      </w:tblPr>
      <w:tblGrid>
        <w:gridCol w:w="1026"/>
        <w:gridCol w:w="221"/>
        <w:gridCol w:w="986"/>
        <w:gridCol w:w="241"/>
        <w:gridCol w:w="222"/>
        <w:gridCol w:w="301"/>
        <w:gridCol w:w="241"/>
        <w:gridCol w:w="965"/>
        <w:gridCol w:w="241"/>
        <w:gridCol w:w="203"/>
        <w:gridCol w:w="18"/>
        <w:gridCol w:w="283"/>
        <w:gridCol w:w="18"/>
        <w:gridCol w:w="221"/>
        <w:gridCol w:w="905"/>
        <w:gridCol w:w="204"/>
        <w:gridCol w:w="17"/>
        <w:gridCol w:w="284"/>
        <w:gridCol w:w="17"/>
        <w:gridCol w:w="241"/>
        <w:gridCol w:w="965"/>
        <w:gridCol w:w="241"/>
        <w:gridCol w:w="206"/>
        <w:gridCol w:w="35"/>
      </w:tblGrid>
      <w:tr w:rsidR="00DA2261" w:rsidTr="00D007D1">
        <w:trPr>
          <w:gridAfter w:val="1"/>
          <w:wAfter w:w="34" w:type="dxa"/>
          <w:trHeight w:val="522"/>
        </w:trPr>
        <w:tc>
          <w:tcPr>
            <w:tcW w:w="1026" w:type="dxa"/>
            <w:vAlign w:val="bottom"/>
          </w:tcPr>
          <w:p w:rsidR="00AE60A4" w:rsidRDefault="005F13C5">
            <w:pPr>
              <w:pStyle w:val="NormalText"/>
              <w:jc w:val="center"/>
              <w:rPr>
                <w:sz w:val="20"/>
                <w:szCs w:val="20"/>
              </w:rPr>
            </w:pPr>
            <w:r>
              <w:rPr>
                <w:sz w:val="20"/>
                <w:szCs w:val="20"/>
              </w:rPr>
              <w:t> </w:t>
            </w:r>
          </w:p>
        </w:tc>
        <w:tc>
          <w:tcPr>
            <w:tcW w:w="1670"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NCI</w:t>
            </w:r>
          </w:p>
          <w:p w:rsidR="00AE60A4" w:rsidRDefault="005F13C5">
            <w:pPr>
              <w:pStyle w:val="NormalText"/>
              <w:jc w:val="center"/>
              <w:rPr>
                <w:sz w:val="20"/>
                <w:szCs w:val="20"/>
              </w:rPr>
            </w:pPr>
            <w:r>
              <w:rPr>
                <w:sz w:val="20"/>
                <w:szCs w:val="20"/>
              </w:rPr>
              <w:t>40%</w:t>
            </w:r>
          </w:p>
        </w:tc>
        <w:tc>
          <w:tcPr>
            <w:tcW w:w="301" w:type="dxa"/>
            <w:tcMar>
              <w:top w:w="0" w:type="dxa"/>
              <w:left w:w="0" w:type="dxa"/>
              <w:bottom w:w="0" w:type="dxa"/>
              <w:right w:w="0" w:type="dxa"/>
            </w:tcMar>
            <w:vAlign w:val="bottom"/>
          </w:tcPr>
          <w:p w:rsidR="00AE60A4" w:rsidRDefault="005F13C5">
            <w:pPr>
              <w:pStyle w:val="NormalText"/>
              <w:rPr>
                <w:sz w:val="20"/>
                <w:szCs w:val="20"/>
              </w:rPr>
            </w:pPr>
            <w:r>
              <w:rPr>
                <w:sz w:val="20"/>
                <w:szCs w:val="20"/>
              </w:rPr>
              <w:t>+</w:t>
            </w:r>
          </w:p>
        </w:tc>
        <w:tc>
          <w:tcPr>
            <w:tcW w:w="1650"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Passport Co.</w:t>
            </w:r>
          </w:p>
          <w:p w:rsidR="00AE60A4" w:rsidRDefault="005F13C5">
            <w:pPr>
              <w:pStyle w:val="NormalText"/>
              <w:jc w:val="center"/>
              <w:rPr>
                <w:sz w:val="20"/>
                <w:szCs w:val="20"/>
              </w:rPr>
            </w:pPr>
            <w:r>
              <w:rPr>
                <w:sz w:val="20"/>
                <w:szCs w:val="20"/>
              </w:rPr>
              <w:t>60%</w:t>
            </w:r>
          </w:p>
        </w:tc>
        <w:tc>
          <w:tcPr>
            <w:tcW w:w="301"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348"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Common</w:t>
            </w:r>
          </w:p>
          <w:p w:rsidR="00AE60A4" w:rsidRDefault="005F13C5">
            <w:pPr>
              <w:pStyle w:val="NormalText"/>
              <w:jc w:val="center"/>
              <w:rPr>
                <w:sz w:val="20"/>
                <w:szCs w:val="20"/>
              </w:rPr>
            </w:pPr>
            <w:r>
              <w:rPr>
                <w:sz w:val="20"/>
                <w:szCs w:val="20"/>
              </w:rPr>
              <w:t>Stock</w:t>
            </w:r>
          </w:p>
        </w:tc>
        <w:tc>
          <w:tcPr>
            <w:tcW w:w="301"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670" w:type="dxa"/>
            <w:gridSpan w:val="5"/>
            <w:tcMar>
              <w:top w:w="0" w:type="dxa"/>
              <w:left w:w="0" w:type="dxa"/>
              <w:bottom w:w="0" w:type="dxa"/>
              <w:right w:w="0" w:type="dxa"/>
            </w:tcMar>
            <w:vAlign w:val="bottom"/>
          </w:tcPr>
          <w:p w:rsidR="00AE60A4" w:rsidRDefault="005F13C5">
            <w:pPr>
              <w:pStyle w:val="NormalText"/>
              <w:jc w:val="center"/>
              <w:rPr>
                <w:sz w:val="20"/>
                <w:szCs w:val="20"/>
              </w:rPr>
            </w:pPr>
            <w:r>
              <w:rPr>
                <w:sz w:val="20"/>
                <w:szCs w:val="20"/>
              </w:rPr>
              <w:t>Retained</w:t>
            </w:r>
          </w:p>
          <w:p w:rsidR="00AE60A4" w:rsidRDefault="005F13C5">
            <w:pPr>
              <w:pStyle w:val="NormalText"/>
              <w:jc w:val="center"/>
              <w:rPr>
                <w:sz w:val="20"/>
                <w:szCs w:val="20"/>
              </w:rPr>
            </w:pPr>
            <w:r>
              <w:rPr>
                <w:sz w:val="20"/>
                <w:szCs w:val="20"/>
              </w:rPr>
              <w:t>Earnings</w:t>
            </w:r>
          </w:p>
        </w:tc>
      </w:tr>
      <w:tr w:rsidR="00AE60A4" w:rsidTr="00D007D1">
        <w:trPr>
          <w:trHeight w:val="522"/>
        </w:trPr>
        <w:tc>
          <w:tcPr>
            <w:tcW w:w="1026" w:type="dxa"/>
            <w:vAlign w:val="center"/>
          </w:tcPr>
          <w:p w:rsidR="00AE60A4" w:rsidRDefault="005F13C5">
            <w:pPr>
              <w:pStyle w:val="NormalText"/>
              <w:rPr>
                <w:sz w:val="20"/>
                <w:szCs w:val="20"/>
              </w:rPr>
            </w:pPr>
            <w:r>
              <w:rPr>
                <w:sz w:val="20"/>
                <w:szCs w:val="20"/>
              </w:rPr>
              <w:t>Beginning book value</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6"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840,000</w:t>
            </w:r>
          </w:p>
        </w:tc>
        <w:tc>
          <w:tcPr>
            <w:tcW w:w="24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1,260,000</w:t>
            </w:r>
          </w:p>
        </w:tc>
        <w:tc>
          <w:tcPr>
            <w:tcW w:w="24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2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1"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shd w:val="clear" w:color="auto" w:fill="FFFFFF"/>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1,100,000</w:t>
            </w:r>
          </w:p>
        </w:tc>
        <w:tc>
          <w:tcPr>
            <w:tcW w:w="24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503"/>
        </w:trPr>
        <w:tc>
          <w:tcPr>
            <w:tcW w:w="1026" w:type="dxa"/>
            <w:vAlign w:val="center"/>
          </w:tcPr>
          <w:p w:rsidR="00AE60A4" w:rsidRDefault="005F13C5">
            <w:pPr>
              <w:pStyle w:val="NormalText"/>
              <w:rPr>
                <w:sz w:val="20"/>
                <w:szCs w:val="20"/>
              </w:rPr>
            </w:pPr>
            <w:r>
              <w:rPr>
                <w:sz w:val="20"/>
                <w:szCs w:val="20"/>
              </w:rPr>
              <w:t>+ Net Income</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6"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400,000</w:t>
            </w:r>
          </w:p>
        </w:tc>
        <w:tc>
          <w:tcPr>
            <w:tcW w:w="24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600,000</w:t>
            </w:r>
          </w:p>
        </w:tc>
        <w:tc>
          <w:tcPr>
            <w:tcW w:w="24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4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271"/>
        </w:trPr>
        <w:tc>
          <w:tcPr>
            <w:tcW w:w="1026" w:type="dxa"/>
            <w:vAlign w:val="center"/>
          </w:tcPr>
          <w:p w:rsidR="00AE60A4" w:rsidRDefault="005F13C5">
            <w:pPr>
              <w:pStyle w:val="NormalText"/>
              <w:rPr>
                <w:sz w:val="20"/>
                <w:szCs w:val="20"/>
              </w:rPr>
            </w:pPr>
            <w:r>
              <w:rPr>
                <w:sz w:val="20"/>
                <w:szCs w:val="20"/>
              </w:rPr>
              <w:t>– Dividends</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6"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(120,000</w:t>
            </w:r>
          </w:p>
        </w:tc>
        <w:tc>
          <w:tcPr>
            <w:tcW w:w="241"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2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(180,000</w:t>
            </w:r>
          </w:p>
        </w:tc>
        <w:tc>
          <w:tcPr>
            <w:tcW w:w="241"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2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5"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(300,000</w:t>
            </w:r>
          </w:p>
        </w:tc>
        <w:tc>
          <w:tcPr>
            <w:tcW w:w="241"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4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522"/>
        </w:trPr>
        <w:tc>
          <w:tcPr>
            <w:tcW w:w="1026" w:type="dxa"/>
            <w:vAlign w:val="center"/>
          </w:tcPr>
          <w:p w:rsidR="00AE60A4" w:rsidRDefault="005F13C5">
            <w:pPr>
              <w:pStyle w:val="NormalText"/>
              <w:rPr>
                <w:sz w:val="20"/>
                <w:szCs w:val="20"/>
              </w:rPr>
            </w:pPr>
            <w:r>
              <w:rPr>
                <w:sz w:val="20"/>
                <w:szCs w:val="20"/>
              </w:rPr>
              <w:t>Ending book value</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6"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1,120,000</w:t>
            </w:r>
          </w:p>
        </w:tc>
        <w:tc>
          <w:tcPr>
            <w:tcW w:w="241"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1,680,000</w:t>
            </w:r>
          </w:p>
        </w:tc>
        <w:tc>
          <w:tcPr>
            <w:tcW w:w="241"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5"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2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1"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41"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65"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1,800,000</w:t>
            </w:r>
          </w:p>
        </w:tc>
        <w:tc>
          <w:tcPr>
            <w:tcW w:w="241"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1"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bl>
    <w:p w:rsidR="00AE60A4" w:rsidRDefault="00AE60A4">
      <w:pPr>
        <w:pStyle w:val="NormalText"/>
        <w:rPr>
          <w:sz w:val="20"/>
          <w:szCs w:val="20"/>
        </w:rPr>
      </w:pPr>
    </w:p>
    <w:p w:rsidR="00AE60A4" w:rsidRDefault="005F13C5">
      <w:pPr>
        <w:pStyle w:val="NormalText"/>
      </w:pPr>
      <w:r>
        <w:t> </w:t>
      </w:r>
    </w:p>
    <w:p w:rsidR="00AE60A4" w:rsidRDefault="005F13C5">
      <w:pPr>
        <w:pStyle w:val="NormalText"/>
      </w:pPr>
      <w:r>
        <w:t>Deferred Loss Calculations:</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3060"/>
        <w:gridCol w:w="860"/>
        <w:gridCol w:w="320"/>
        <w:gridCol w:w="2100"/>
        <w:gridCol w:w="300"/>
        <w:gridCol w:w="1260"/>
      </w:tblGrid>
      <w:tr w:rsidR="00AE60A4">
        <w:tc>
          <w:tcPr>
            <w:tcW w:w="3060" w:type="dxa"/>
            <w:vAlign w:val="center"/>
          </w:tcPr>
          <w:p w:rsidR="00AE60A4" w:rsidRDefault="005F13C5">
            <w:pPr>
              <w:pStyle w:val="NormalText"/>
            </w:pPr>
            <w:r>
              <w:t>Retirement Loss Amortization</w:t>
            </w:r>
          </w:p>
        </w:tc>
        <w:tc>
          <w:tcPr>
            <w:tcW w:w="86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Total</w:t>
            </w:r>
          </w:p>
        </w:tc>
        <w:tc>
          <w:tcPr>
            <w:tcW w:w="320" w:type="dxa"/>
            <w:tcMar>
              <w:top w:w="0" w:type="dxa"/>
              <w:left w:w="0" w:type="dxa"/>
              <w:bottom w:w="0" w:type="dxa"/>
              <w:right w:w="0" w:type="dxa"/>
            </w:tcMar>
            <w:vAlign w:val="center"/>
          </w:tcPr>
          <w:p w:rsidR="00AE60A4" w:rsidRDefault="005F13C5">
            <w:pPr>
              <w:pStyle w:val="NormalText"/>
              <w:jc w:val="center"/>
            </w:pPr>
            <w:r>
              <w:t>=</w:t>
            </w:r>
          </w:p>
        </w:tc>
        <w:tc>
          <w:tcPr>
            <w:tcW w:w="210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Passport Co.'s share</w:t>
            </w:r>
          </w:p>
        </w:tc>
        <w:tc>
          <w:tcPr>
            <w:tcW w:w="300" w:type="dxa"/>
            <w:tcMar>
              <w:top w:w="0" w:type="dxa"/>
              <w:left w:w="0" w:type="dxa"/>
              <w:bottom w:w="0" w:type="dxa"/>
              <w:right w:w="0" w:type="dxa"/>
            </w:tcMar>
            <w:vAlign w:val="center"/>
          </w:tcPr>
          <w:p w:rsidR="00AE60A4" w:rsidRDefault="005F13C5">
            <w:pPr>
              <w:pStyle w:val="NormalText"/>
              <w:jc w:val="center"/>
            </w:pPr>
            <w:r>
              <w:t>+</w:t>
            </w:r>
          </w:p>
        </w:tc>
        <w:tc>
          <w:tcPr>
            <w:tcW w:w="126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NCI's share</w:t>
            </w:r>
          </w:p>
        </w:tc>
      </w:tr>
      <w:tr w:rsidR="00AE60A4">
        <w:tc>
          <w:tcPr>
            <w:tcW w:w="3060" w:type="dxa"/>
            <w:vAlign w:val="center"/>
          </w:tcPr>
          <w:p w:rsidR="00AE60A4" w:rsidRDefault="00AE60A4">
            <w:pPr>
              <w:pStyle w:val="NormalText"/>
            </w:pPr>
          </w:p>
        </w:tc>
        <w:tc>
          <w:tcPr>
            <w:tcW w:w="860" w:type="dxa"/>
            <w:tcMar>
              <w:top w:w="0" w:type="dxa"/>
              <w:left w:w="0" w:type="dxa"/>
              <w:bottom w:w="0" w:type="dxa"/>
              <w:right w:w="0" w:type="dxa"/>
            </w:tcMar>
            <w:vAlign w:val="center"/>
          </w:tcPr>
          <w:p w:rsidR="00AE60A4" w:rsidRDefault="005F13C5">
            <w:pPr>
              <w:pStyle w:val="NormalText"/>
              <w:jc w:val="center"/>
            </w:pPr>
            <w:r>
              <w:t>1,300</w:t>
            </w:r>
          </w:p>
        </w:tc>
        <w:tc>
          <w:tcPr>
            <w:tcW w:w="320" w:type="dxa"/>
            <w:tcMar>
              <w:top w:w="0" w:type="dxa"/>
              <w:left w:w="0" w:type="dxa"/>
              <w:bottom w:w="0" w:type="dxa"/>
              <w:right w:w="0" w:type="dxa"/>
            </w:tcMar>
            <w:vAlign w:val="center"/>
          </w:tcPr>
          <w:p w:rsidR="00AE60A4" w:rsidRDefault="00AE60A4">
            <w:pPr>
              <w:pStyle w:val="NormalText"/>
              <w:jc w:val="center"/>
            </w:pPr>
          </w:p>
        </w:tc>
        <w:tc>
          <w:tcPr>
            <w:tcW w:w="2100" w:type="dxa"/>
            <w:tcMar>
              <w:top w:w="0" w:type="dxa"/>
              <w:left w:w="0" w:type="dxa"/>
              <w:bottom w:w="0" w:type="dxa"/>
              <w:right w:w="0" w:type="dxa"/>
            </w:tcMar>
            <w:vAlign w:val="center"/>
          </w:tcPr>
          <w:p w:rsidR="00AE60A4" w:rsidRDefault="005F13C5">
            <w:pPr>
              <w:pStyle w:val="NormalText"/>
              <w:jc w:val="center"/>
            </w:pPr>
            <w:r>
              <w:t>780</w:t>
            </w:r>
          </w:p>
        </w:tc>
        <w:tc>
          <w:tcPr>
            <w:tcW w:w="300" w:type="dxa"/>
            <w:tcMar>
              <w:top w:w="0" w:type="dxa"/>
              <w:left w:w="0" w:type="dxa"/>
              <w:bottom w:w="0" w:type="dxa"/>
              <w:right w:w="0" w:type="dxa"/>
            </w:tcMar>
            <w:vAlign w:val="center"/>
          </w:tcPr>
          <w:p w:rsidR="00AE60A4" w:rsidRDefault="00AE60A4">
            <w:pPr>
              <w:pStyle w:val="NormalText"/>
              <w:jc w:val="center"/>
            </w:pPr>
          </w:p>
        </w:tc>
        <w:tc>
          <w:tcPr>
            <w:tcW w:w="1260" w:type="dxa"/>
            <w:tcMar>
              <w:top w:w="0" w:type="dxa"/>
              <w:left w:w="0" w:type="dxa"/>
              <w:bottom w:w="0" w:type="dxa"/>
              <w:right w:w="0" w:type="dxa"/>
            </w:tcMar>
            <w:vAlign w:val="center"/>
          </w:tcPr>
          <w:p w:rsidR="00AE60A4" w:rsidRDefault="005F13C5">
            <w:pPr>
              <w:pStyle w:val="NormalText"/>
              <w:jc w:val="center"/>
            </w:pPr>
            <w:r>
              <w:t>520</w:t>
            </w:r>
          </w:p>
        </w:tc>
      </w:tr>
    </w:tbl>
    <w:p w:rsidR="00AE60A4" w:rsidRDefault="00AE60A4">
      <w:pPr>
        <w:pStyle w:val="NormalText"/>
      </w:pPr>
    </w:p>
    <w:p w:rsidR="00AE60A4" w:rsidRDefault="005F13C5">
      <w:pPr>
        <w:pStyle w:val="NormalText"/>
      </w:pPr>
      <w:r>
        <w:t>Basic consolidation entry</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2540"/>
        <w:gridCol w:w="1120"/>
        <w:gridCol w:w="1120"/>
        <w:gridCol w:w="240"/>
        <w:gridCol w:w="2900"/>
        <w:gridCol w:w="20"/>
      </w:tblGrid>
      <w:tr w:rsidR="00DA2261">
        <w:trPr>
          <w:gridAfter w:val="1"/>
          <w:wAfter w:w="20" w:type="dxa"/>
        </w:trPr>
        <w:tc>
          <w:tcPr>
            <w:tcW w:w="7920" w:type="dxa"/>
            <w:gridSpan w:val="5"/>
            <w:vAlign w:val="center"/>
          </w:tcPr>
          <w:p w:rsidR="00AE60A4" w:rsidRDefault="005F13C5">
            <w:pPr>
              <w:pStyle w:val="NormalText"/>
            </w:pPr>
            <w:r>
              <w:t> </w:t>
            </w:r>
          </w:p>
        </w:tc>
      </w:tr>
      <w:tr w:rsidR="00AE60A4">
        <w:tc>
          <w:tcPr>
            <w:tcW w:w="2540" w:type="dxa"/>
            <w:vAlign w:val="center"/>
          </w:tcPr>
          <w:p w:rsidR="00AE60A4" w:rsidRDefault="005F13C5">
            <w:pPr>
              <w:pStyle w:val="NormalText"/>
            </w:pPr>
            <w:r>
              <w:t>Common stock</w:t>
            </w:r>
          </w:p>
        </w:tc>
        <w:tc>
          <w:tcPr>
            <w:tcW w:w="1120" w:type="dxa"/>
            <w:tcMar>
              <w:top w:w="0" w:type="dxa"/>
              <w:left w:w="0" w:type="dxa"/>
              <w:bottom w:w="0" w:type="dxa"/>
              <w:right w:w="0" w:type="dxa"/>
            </w:tcMar>
            <w:vAlign w:val="center"/>
          </w:tcPr>
          <w:p w:rsidR="00AE60A4" w:rsidRDefault="005F13C5">
            <w:pPr>
              <w:pStyle w:val="NormalText"/>
              <w:jc w:val="right"/>
            </w:pPr>
            <w:r>
              <w:t>1,000,000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Common Stock</w:t>
            </w:r>
          </w:p>
        </w:tc>
      </w:tr>
      <w:tr w:rsidR="00AE60A4">
        <w:tc>
          <w:tcPr>
            <w:tcW w:w="2540" w:type="dxa"/>
            <w:vAlign w:val="center"/>
          </w:tcPr>
          <w:p w:rsidR="00AE60A4" w:rsidRDefault="005F13C5">
            <w:pPr>
              <w:pStyle w:val="NormalText"/>
            </w:pPr>
            <w:r>
              <w:t>Retained earnings</w:t>
            </w:r>
          </w:p>
        </w:tc>
        <w:tc>
          <w:tcPr>
            <w:tcW w:w="1120" w:type="dxa"/>
            <w:tcMar>
              <w:top w:w="0" w:type="dxa"/>
              <w:left w:w="0" w:type="dxa"/>
              <w:bottom w:w="0" w:type="dxa"/>
              <w:right w:w="0" w:type="dxa"/>
            </w:tcMar>
            <w:vAlign w:val="center"/>
          </w:tcPr>
          <w:p w:rsidR="00AE60A4" w:rsidRDefault="005F13C5">
            <w:pPr>
              <w:pStyle w:val="NormalText"/>
              <w:jc w:val="right"/>
            </w:pPr>
            <w:r>
              <w:t>1,100,000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Beginning balance in RE</w:t>
            </w:r>
          </w:p>
        </w:tc>
      </w:tr>
      <w:tr w:rsidR="00AE60A4">
        <w:tc>
          <w:tcPr>
            <w:tcW w:w="2540" w:type="dxa"/>
            <w:vAlign w:val="center"/>
          </w:tcPr>
          <w:p w:rsidR="00AE60A4" w:rsidRDefault="005F13C5">
            <w:pPr>
              <w:pStyle w:val="NormalText"/>
            </w:pPr>
            <w:r>
              <w:t>Income from Stamp Co.</w:t>
            </w:r>
          </w:p>
        </w:tc>
        <w:tc>
          <w:tcPr>
            <w:tcW w:w="1120" w:type="dxa"/>
            <w:tcMar>
              <w:top w:w="0" w:type="dxa"/>
              <w:left w:w="0" w:type="dxa"/>
              <w:bottom w:w="0" w:type="dxa"/>
              <w:right w:w="0" w:type="dxa"/>
            </w:tcMar>
            <w:vAlign w:val="center"/>
          </w:tcPr>
          <w:p w:rsidR="00AE60A4" w:rsidRDefault="005F13C5">
            <w:pPr>
              <w:pStyle w:val="NormalText"/>
              <w:jc w:val="right"/>
            </w:pPr>
            <w:r>
              <w:t>600,780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Passport Co.'s share of NI + Loss Rec.</w:t>
            </w:r>
          </w:p>
        </w:tc>
      </w:tr>
      <w:tr w:rsidR="00AE60A4">
        <w:tc>
          <w:tcPr>
            <w:tcW w:w="2540" w:type="dxa"/>
            <w:vAlign w:val="center"/>
          </w:tcPr>
          <w:p w:rsidR="00AE60A4" w:rsidRDefault="005F13C5">
            <w:pPr>
              <w:pStyle w:val="NormalText"/>
            </w:pPr>
            <w:r>
              <w:t>NCI in NI of Stamp Co.</w:t>
            </w:r>
          </w:p>
        </w:tc>
        <w:tc>
          <w:tcPr>
            <w:tcW w:w="1120" w:type="dxa"/>
            <w:tcMar>
              <w:top w:w="0" w:type="dxa"/>
              <w:left w:w="0" w:type="dxa"/>
              <w:bottom w:w="0" w:type="dxa"/>
              <w:right w:w="0" w:type="dxa"/>
            </w:tcMar>
            <w:vAlign w:val="center"/>
          </w:tcPr>
          <w:p w:rsidR="00AE60A4" w:rsidRDefault="005F13C5">
            <w:pPr>
              <w:pStyle w:val="NormalText"/>
              <w:jc w:val="right"/>
            </w:pPr>
            <w:r>
              <w:t>400,520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NCI share of NI + Loss Rec.</w:t>
            </w:r>
          </w:p>
        </w:tc>
      </w:tr>
      <w:tr w:rsidR="00AE60A4">
        <w:tc>
          <w:tcPr>
            <w:tcW w:w="2540" w:type="dxa"/>
            <w:vAlign w:val="center"/>
          </w:tcPr>
          <w:p w:rsidR="00AE60A4" w:rsidRDefault="005F13C5">
            <w:pPr>
              <w:pStyle w:val="NormalText"/>
            </w:pPr>
            <w:r>
              <w:t>Dividends declared</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300,000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100% of Stamp Co.'s dividends</w:t>
            </w:r>
          </w:p>
        </w:tc>
      </w:tr>
      <w:tr w:rsidR="00AE60A4">
        <w:tc>
          <w:tcPr>
            <w:tcW w:w="2540" w:type="dxa"/>
            <w:vAlign w:val="center"/>
          </w:tcPr>
          <w:p w:rsidR="00AE60A4" w:rsidRDefault="005F13C5">
            <w:pPr>
              <w:pStyle w:val="NormalText"/>
            </w:pPr>
            <w:r>
              <w:t>Investment in Stamp Co. Stock</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1,680,000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Passport Co.'s share of BV + Loss Rec.</w:t>
            </w:r>
          </w:p>
        </w:tc>
      </w:tr>
      <w:tr w:rsidR="00AE60A4">
        <w:tc>
          <w:tcPr>
            <w:tcW w:w="2540" w:type="dxa"/>
            <w:vAlign w:val="center"/>
          </w:tcPr>
          <w:p w:rsidR="00AE60A4" w:rsidRDefault="005F13C5">
            <w:pPr>
              <w:pStyle w:val="NormalText"/>
            </w:pPr>
            <w:r>
              <w:t>NCI in NA of Stamp Co.</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1,120,520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920" w:type="dxa"/>
            <w:gridSpan w:val="2"/>
            <w:tcMar>
              <w:top w:w="0" w:type="dxa"/>
              <w:left w:w="0" w:type="dxa"/>
              <w:bottom w:w="0" w:type="dxa"/>
              <w:right w:w="0" w:type="dxa"/>
            </w:tcMar>
            <w:vAlign w:val="center"/>
          </w:tcPr>
          <w:p w:rsidR="00AE60A4" w:rsidRDefault="005F13C5">
            <w:pPr>
              <w:pStyle w:val="NormalText"/>
            </w:pPr>
            <w:r>
              <w:t>← NCI share of BV + Loss Rec.</w:t>
            </w:r>
          </w:p>
        </w:tc>
      </w:tr>
    </w:tbl>
    <w:p w:rsidR="00AE60A4" w:rsidRDefault="00AE60A4">
      <w:pPr>
        <w:pStyle w:val="NormalText"/>
      </w:pPr>
    </w:p>
    <w:p w:rsidR="00D007D1" w:rsidRDefault="00D007D1">
      <w:r>
        <w:br w:type="page"/>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40"/>
      </w:tblGrid>
      <w:tr w:rsidR="00AE60A4">
        <w:tc>
          <w:tcPr>
            <w:tcW w:w="5160" w:type="dxa"/>
            <w:vAlign w:val="center"/>
          </w:tcPr>
          <w:p w:rsidR="00AE60A4" w:rsidRDefault="005F13C5">
            <w:pPr>
              <w:pStyle w:val="NormalText"/>
            </w:pPr>
            <w:r>
              <w:lastRenderedPageBreak/>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29,000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Retained Earnings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4,680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NCI in NA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3,120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Stamp Co.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305,000</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Expense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30,300</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Discount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1,500</w:t>
            </w:r>
          </w:p>
        </w:tc>
        <w:tc>
          <w:tcPr>
            <w:tcW w:w="240" w:type="dxa"/>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DA2261">
      <w:pPr>
        <w:pStyle w:val="NormalText"/>
      </w:pPr>
      <w:r>
        <w:t>Difficulty: 3 Hard</w:t>
      </w:r>
    </w:p>
    <w:p w:rsidR="00AE60A4" w:rsidRDefault="005F13C5">
      <w:pPr>
        <w:pStyle w:val="NormalText"/>
      </w:pPr>
      <w:r>
        <w:t>Topic:  Purchase at an Amount Higher than Book Value (Year 2); Purchase at an Amount Higher than Book Value (Year 1)</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39) On January 1, 20X7, Passport Company acquired 60 percent of the outstanding common stock of Stamp Company at the book value of the shares acquired. On that date, the fair value of noncontrolling interest was equal to 40 percent of book value of Stamp. At the time of purchase, Stamp had common stock of $1,000,000 outstanding and retained earnings of $800,000.</w:t>
      </w:r>
    </w:p>
    <w:p w:rsidR="00AE60A4" w:rsidRDefault="00AE60A4">
      <w:pPr>
        <w:pStyle w:val="NormalText"/>
      </w:pPr>
    </w:p>
    <w:p w:rsidR="00AE60A4" w:rsidRDefault="005F13C5">
      <w:pPr>
        <w:pStyle w:val="NormalText"/>
      </w:pPr>
      <w:r>
        <w:t>On December 31, 20X7, Passport purchased 50 percent of Stamp's bonds outstanding which were originally issued on January 2, 20X4, at 99. The total bond issue has a face value of $600,000, pays 10 percent interest annually, and has a 10-year maturity. Any premium or discount is amortized on a straight-line basis. Passport paid $306,000 for its investment in Stamp's bonds and intends to hold the bonds until maturity.</w:t>
      </w:r>
    </w:p>
    <w:p w:rsidR="00AE60A4" w:rsidRDefault="005F13C5">
      <w:pPr>
        <w:pStyle w:val="NormalText"/>
      </w:pPr>
      <w:r>
        <w:t>Income and dividends for Passport and Stamp for 20X7 and 20X8 are as follows:</w:t>
      </w:r>
    </w:p>
    <w:p w:rsidR="00AE60A4" w:rsidRDefault="00AE60A4">
      <w:pPr>
        <w:pStyle w:val="NormalText"/>
      </w:pP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700"/>
        <w:gridCol w:w="240"/>
        <w:gridCol w:w="280"/>
        <w:gridCol w:w="1120"/>
        <w:gridCol w:w="220"/>
        <w:gridCol w:w="200"/>
        <w:gridCol w:w="40"/>
        <w:gridCol w:w="220"/>
        <w:gridCol w:w="280"/>
        <w:gridCol w:w="940"/>
        <w:gridCol w:w="240"/>
        <w:gridCol w:w="160"/>
        <w:gridCol w:w="20"/>
        <w:gridCol w:w="40"/>
        <w:gridCol w:w="160"/>
        <w:gridCol w:w="20"/>
        <w:gridCol w:w="40"/>
        <w:gridCol w:w="280"/>
        <w:gridCol w:w="1140"/>
        <w:gridCol w:w="220"/>
        <w:gridCol w:w="140"/>
        <w:gridCol w:w="80"/>
        <w:gridCol w:w="220"/>
        <w:gridCol w:w="300"/>
        <w:gridCol w:w="1000"/>
        <w:gridCol w:w="140"/>
        <w:gridCol w:w="80"/>
        <w:gridCol w:w="140"/>
        <w:gridCol w:w="20"/>
        <w:gridCol w:w="60"/>
      </w:tblGrid>
      <w:tr w:rsidR="00DA2261">
        <w:trPr>
          <w:gridAfter w:val="1"/>
          <w:wAfter w:w="60" w:type="dxa"/>
        </w:trPr>
        <w:tc>
          <w:tcPr>
            <w:tcW w:w="700" w:type="dxa"/>
            <w:vAlign w:val="center"/>
          </w:tcPr>
          <w:p w:rsidR="00AE60A4" w:rsidRDefault="005F13C5">
            <w:pPr>
              <w:pStyle w:val="NormalText"/>
              <w:jc w:val="center"/>
            </w:pPr>
            <w:r>
              <w:t> </w:t>
            </w:r>
          </w:p>
        </w:tc>
        <w:tc>
          <w:tcPr>
            <w:tcW w:w="3960" w:type="dxa"/>
            <w:gridSpan w:val="12"/>
            <w:tcBorders>
              <w:bottom w:val="single" w:sz="21" w:space="0" w:color="000000"/>
            </w:tcBorders>
            <w:tcMar>
              <w:top w:w="0" w:type="dxa"/>
              <w:left w:w="0" w:type="dxa"/>
              <w:bottom w:w="0" w:type="dxa"/>
              <w:right w:w="0" w:type="dxa"/>
            </w:tcMar>
            <w:vAlign w:val="center"/>
          </w:tcPr>
          <w:p w:rsidR="00AE60A4" w:rsidRDefault="005F13C5">
            <w:pPr>
              <w:pStyle w:val="NormalText"/>
              <w:jc w:val="center"/>
            </w:pPr>
            <w:r>
              <w:t>Passport</w:t>
            </w:r>
          </w:p>
        </w:tc>
        <w:tc>
          <w:tcPr>
            <w:tcW w:w="220" w:type="dxa"/>
            <w:gridSpan w:val="3"/>
            <w:tcMar>
              <w:top w:w="0" w:type="dxa"/>
              <w:left w:w="0" w:type="dxa"/>
              <w:bottom w:w="0" w:type="dxa"/>
              <w:right w:w="0" w:type="dxa"/>
            </w:tcMar>
            <w:vAlign w:val="center"/>
          </w:tcPr>
          <w:p w:rsidR="00AE60A4" w:rsidRDefault="005F13C5">
            <w:pPr>
              <w:pStyle w:val="NormalText"/>
              <w:jc w:val="center"/>
            </w:pPr>
            <w:r>
              <w:t> </w:t>
            </w:r>
          </w:p>
        </w:tc>
        <w:tc>
          <w:tcPr>
            <w:tcW w:w="3560" w:type="dxa"/>
            <w:gridSpan w:val="10"/>
            <w:tcBorders>
              <w:bottom w:val="single" w:sz="21" w:space="0" w:color="000000"/>
            </w:tcBorders>
            <w:tcMar>
              <w:top w:w="0" w:type="dxa"/>
              <w:left w:w="0" w:type="dxa"/>
              <w:bottom w:w="0" w:type="dxa"/>
              <w:right w:w="0" w:type="dxa"/>
            </w:tcMar>
            <w:vAlign w:val="center"/>
          </w:tcPr>
          <w:p w:rsidR="00AE60A4" w:rsidRDefault="005F13C5">
            <w:pPr>
              <w:pStyle w:val="NormalText"/>
              <w:jc w:val="center"/>
            </w:pPr>
            <w:r>
              <w:t>Stamp</w:t>
            </w:r>
          </w:p>
        </w:tc>
        <w:tc>
          <w:tcPr>
            <w:tcW w:w="240" w:type="dxa"/>
            <w:gridSpan w:val="3"/>
            <w:tcMar>
              <w:top w:w="0" w:type="dxa"/>
              <w:left w:w="0" w:type="dxa"/>
              <w:bottom w:w="0" w:type="dxa"/>
              <w:right w:w="0" w:type="dxa"/>
            </w:tcMar>
            <w:vAlign w:val="center"/>
          </w:tcPr>
          <w:p w:rsidR="00AE60A4" w:rsidRDefault="005F13C5">
            <w:pPr>
              <w:pStyle w:val="NormalText"/>
              <w:jc w:val="center"/>
            </w:pPr>
            <w:r>
              <w:t> </w:t>
            </w:r>
          </w:p>
        </w:tc>
      </w:tr>
      <w:tr w:rsidR="00DA2261">
        <w:trPr>
          <w:gridAfter w:val="2"/>
          <w:wAfter w:w="80" w:type="dxa"/>
        </w:trPr>
        <w:tc>
          <w:tcPr>
            <w:tcW w:w="700" w:type="dxa"/>
            <w:vAlign w:val="center"/>
          </w:tcPr>
          <w:p w:rsidR="00AE60A4" w:rsidRDefault="005F13C5">
            <w:pPr>
              <w:pStyle w:val="NormalText"/>
              <w:jc w:val="center"/>
            </w:pPr>
            <w:r>
              <w:t> </w:t>
            </w:r>
          </w:p>
        </w:tc>
        <w:tc>
          <w:tcPr>
            <w:tcW w:w="2060" w:type="dxa"/>
            <w:gridSpan w:val="5"/>
            <w:tcMar>
              <w:top w:w="0" w:type="dxa"/>
              <w:left w:w="0" w:type="dxa"/>
              <w:bottom w:w="0" w:type="dxa"/>
              <w:right w:w="0" w:type="dxa"/>
            </w:tcMar>
            <w:vAlign w:val="bottom"/>
          </w:tcPr>
          <w:p w:rsidR="00AE60A4" w:rsidRDefault="005F13C5">
            <w:pPr>
              <w:pStyle w:val="NormalText"/>
              <w:jc w:val="center"/>
            </w:pPr>
            <w:r>
              <w:t>Operating</w:t>
            </w:r>
          </w:p>
          <w:p w:rsidR="00AE60A4" w:rsidRDefault="005F13C5">
            <w:pPr>
              <w:pStyle w:val="NormalText"/>
              <w:jc w:val="center"/>
            </w:pPr>
            <w:r>
              <w:t>Income</w:t>
            </w:r>
          </w:p>
        </w:tc>
        <w:tc>
          <w:tcPr>
            <w:tcW w:w="1880" w:type="dxa"/>
            <w:gridSpan w:val="6"/>
            <w:tcMar>
              <w:top w:w="0" w:type="dxa"/>
              <w:left w:w="0" w:type="dxa"/>
              <w:bottom w:w="0" w:type="dxa"/>
              <w:right w:w="0" w:type="dxa"/>
            </w:tcMar>
            <w:vAlign w:val="bottom"/>
          </w:tcPr>
          <w:p w:rsidR="00AE60A4" w:rsidRDefault="005F13C5">
            <w:pPr>
              <w:pStyle w:val="NormalText"/>
              <w:jc w:val="center"/>
            </w:pPr>
            <w:r>
              <w:t>Dividends</w:t>
            </w:r>
          </w:p>
        </w:tc>
        <w:tc>
          <w:tcPr>
            <w:tcW w:w="220" w:type="dxa"/>
            <w:gridSpan w:val="3"/>
            <w:tcMar>
              <w:top w:w="0" w:type="dxa"/>
              <w:left w:w="0" w:type="dxa"/>
              <w:bottom w:w="0" w:type="dxa"/>
              <w:right w:w="0" w:type="dxa"/>
            </w:tcMar>
            <w:vAlign w:val="bottom"/>
          </w:tcPr>
          <w:p w:rsidR="00AE60A4" w:rsidRDefault="005F13C5">
            <w:pPr>
              <w:pStyle w:val="NormalText"/>
              <w:jc w:val="center"/>
            </w:pPr>
            <w:r>
              <w:t> </w:t>
            </w:r>
          </w:p>
        </w:tc>
        <w:tc>
          <w:tcPr>
            <w:tcW w:w="1840" w:type="dxa"/>
            <w:gridSpan w:val="6"/>
            <w:tcMar>
              <w:top w:w="0" w:type="dxa"/>
              <w:left w:w="0" w:type="dxa"/>
              <w:bottom w:w="0" w:type="dxa"/>
              <w:right w:w="0" w:type="dxa"/>
            </w:tcMar>
            <w:vAlign w:val="bottom"/>
          </w:tcPr>
          <w:p w:rsidR="00AE60A4" w:rsidRDefault="005F13C5">
            <w:pPr>
              <w:pStyle w:val="NormalText"/>
              <w:jc w:val="center"/>
            </w:pPr>
            <w:r>
              <w:t>Net Income</w:t>
            </w:r>
          </w:p>
        </w:tc>
        <w:tc>
          <w:tcPr>
            <w:tcW w:w="1960" w:type="dxa"/>
            <w:gridSpan w:val="7"/>
            <w:tcMar>
              <w:top w:w="0" w:type="dxa"/>
              <w:left w:w="0" w:type="dxa"/>
              <w:bottom w:w="0" w:type="dxa"/>
              <w:right w:w="0" w:type="dxa"/>
            </w:tcMar>
            <w:vAlign w:val="bottom"/>
          </w:tcPr>
          <w:p w:rsidR="00AE60A4" w:rsidRDefault="005F13C5">
            <w:pPr>
              <w:pStyle w:val="NormalText"/>
              <w:jc w:val="center"/>
            </w:pPr>
            <w:r>
              <w:t>Dividends</w:t>
            </w:r>
          </w:p>
        </w:tc>
      </w:tr>
      <w:tr w:rsidR="00AE60A4">
        <w:tc>
          <w:tcPr>
            <w:tcW w:w="700" w:type="dxa"/>
            <w:vAlign w:val="center"/>
          </w:tcPr>
          <w:p w:rsidR="00AE60A4" w:rsidRDefault="005F13C5">
            <w:pPr>
              <w:pStyle w:val="NormalText"/>
              <w:jc w:val="center"/>
            </w:pPr>
            <w:r>
              <w:t>20X7</w:t>
            </w:r>
          </w:p>
        </w:tc>
        <w:tc>
          <w:tcPr>
            <w:tcW w:w="240" w:type="dxa"/>
            <w:tcMar>
              <w:top w:w="0" w:type="dxa"/>
              <w:left w:w="0" w:type="dxa"/>
              <w:bottom w:w="0" w:type="dxa"/>
              <w:right w:w="0" w:type="dxa"/>
            </w:tcMar>
            <w:vAlign w:val="center"/>
          </w:tcPr>
          <w:p w:rsidR="00AE60A4" w:rsidRDefault="005F13C5">
            <w:pPr>
              <w:pStyle w:val="NormalTex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1120" w:type="dxa"/>
            <w:tcMar>
              <w:top w:w="0" w:type="dxa"/>
              <w:left w:w="0" w:type="dxa"/>
              <w:bottom w:w="0" w:type="dxa"/>
              <w:right w:w="0" w:type="dxa"/>
            </w:tcMar>
            <w:vAlign w:val="center"/>
          </w:tcPr>
          <w:p w:rsidR="00AE60A4" w:rsidRDefault="005F13C5">
            <w:pPr>
              <w:pStyle w:val="NormalText"/>
              <w:jc w:val="right"/>
            </w:pPr>
            <w:r>
              <w:t>1,600,000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940" w:type="dxa"/>
            <w:tcMar>
              <w:top w:w="0" w:type="dxa"/>
              <w:left w:w="0" w:type="dxa"/>
              <w:bottom w:w="0" w:type="dxa"/>
              <w:right w:w="0" w:type="dxa"/>
            </w:tcMar>
            <w:vAlign w:val="center"/>
          </w:tcPr>
          <w:p w:rsidR="00AE60A4" w:rsidRDefault="005F13C5">
            <w:pPr>
              <w:pStyle w:val="NormalText"/>
              <w:jc w:val="right"/>
            </w:pPr>
            <w:r>
              <w:t>400,000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20" w:type="dxa"/>
            <w:gridSpan w:val="3"/>
            <w:tcMar>
              <w:top w:w="0" w:type="dxa"/>
              <w:left w:w="0" w:type="dxa"/>
              <w:bottom w:w="0" w:type="dxa"/>
              <w:right w:w="0" w:type="dxa"/>
            </w:tcMar>
            <w:vAlign w:val="center"/>
          </w:tcPr>
          <w:p w:rsidR="00AE60A4" w:rsidRDefault="005F13C5">
            <w:pPr>
              <w:pStyle w:val="NormalText"/>
              <w:jc w:val="right"/>
            </w:pPr>
            <w:r>
              <w:t> </w:t>
            </w:r>
          </w:p>
        </w:tc>
        <w:tc>
          <w:tcPr>
            <w:tcW w:w="220" w:type="dxa"/>
            <w:gridSpan w:val="3"/>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1140" w:type="dxa"/>
            <w:tcMar>
              <w:top w:w="0" w:type="dxa"/>
              <w:left w:w="0" w:type="dxa"/>
              <w:bottom w:w="0" w:type="dxa"/>
              <w:right w:w="0" w:type="dxa"/>
            </w:tcMar>
            <w:vAlign w:val="center"/>
          </w:tcPr>
          <w:p w:rsidR="00AE60A4" w:rsidRDefault="005F13C5">
            <w:pPr>
              <w:pStyle w:val="NormalText"/>
              <w:jc w:val="right"/>
            </w:pPr>
            <w:r>
              <w:t>600,000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300" w:type="dxa"/>
            <w:tcMar>
              <w:top w:w="0" w:type="dxa"/>
              <w:left w:w="0" w:type="dxa"/>
              <w:bottom w:w="0" w:type="dxa"/>
              <w:right w:w="0" w:type="dxa"/>
            </w:tcMar>
            <w:vAlign w:val="center"/>
          </w:tcPr>
          <w:p w:rsidR="00AE60A4" w:rsidRDefault="005F13C5">
            <w:pPr>
              <w:pStyle w:val="NormalText"/>
              <w:jc w:val="right"/>
            </w:pPr>
            <w:r>
              <w:t>$</w:t>
            </w:r>
          </w:p>
        </w:tc>
        <w:tc>
          <w:tcPr>
            <w:tcW w:w="1000" w:type="dxa"/>
            <w:tcMar>
              <w:top w:w="0" w:type="dxa"/>
              <w:left w:w="0" w:type="dxa"/>
              <w:bottom w:w="0" w:type="dxa"/>
              <w:right w:w="0" w:type="dxa"/>
            </w:tcMar>
            <w:vAlign w:val="center"/>
          </w:tcPr>
          <w:p w:rsidR="00AE60A4" w:rsidRDefault="005F13C5">
            <w:pPr>
              <w:pStyle w:val="NormalText"/>
              <w:jc w:val="right"/>
            </w:pPr>
            <w:r>
              <w:t>300,000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3"/>
            <w:tcMar>
              <w:top w:w="0" w:type="dxa"/>
              <w:left w:w="0" w:type="dxa"/>
              <w:bottom w:w="0" w:type="dxa"/>
              <w:right w:w="0" w:type="dxa"/>
            </w:tcMar>
            <w:vAlign w:val="center"/>
          </w:tcPr>
          <w:p w:rsidR="00AE60A4" w:rsidRDefault="005F13C5">
            <w:pPr>
              <w:pStyle w:val="NormalText"/>
              <w:jc w:val="right"/>
            </w:pPr>
            <w:r>
              <w:t> </w:t>
            </w:r>
          </w:p>
        </w:tc>
      </w:tr>
      <w:tr w:rsidR="00AE60A4">
        <w:tc>
          <w:tcPr>
            <w:tcW w:w="700" w:type="dxa"/>
            <w:vAlign w:val="center"/>
          </w:tcPr>
          <w:p w:rsidR="00AE60A4" w:rsidRDefault="005F13C5">
            <w:pPr>
              <w:pStyle w:val="NormalText"/>
              <w:jc w:val="center"/>
            </w:pPr>
            <w:r>
              <w:t>20X8</w:t>
            </w:r>
          </w:p>
        </w:tc>
        <w:tc>
          <w:tcPr>
            <w:tcW w:w="240" w:type="dxa"/>
            <w:tcMar>
              <w:top w:w="0" w:type="dxa"/>
              <w:left w:w="0" w:type="dxa"/>
              <w:bottom w:w="0" w:type="dxa"/>
              <w:right w:w="0" w:type="dxa"/>
            </w:tcMar>
            <w:vAlign w:val="center"/>
          </w:tcPr>
          <w:p w:rsidR="00AE60A4" w:rsidRDefault="005F13C5">
            <w:pPr>
              <w:pStyle w:val="NormalTex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1,200,000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20" w:type="dxa"/>
            <w:gridSpan w:val="3"/>
            <w:tcMar>
              <w:top w:w="0" w:type="dxa"/>
              <w:left w:w="0" w:type="dxa"/>
              <w:bottom w:w="0" w:type="dxa"/>
              <w:right w:w="0" w:type="dxa"/>
            </w:tcMar>
            <w:vAlign w:val="center"/>
          </w:tcPr>
          <w:p w:rsidR="00AE60A4" w:rsidRDefault="005F13C5">
            <w:pPr>
              <w:pStyle w:val="NormalText"/>
              <w:jc w:val="right"/>
            </w:pPr>
            <w:r>
              <w:t> </w:t>
            </w:r>
          </w:p>
        </w:tc>
        <w:tc>
          <w:tcPr>
            <w:tcW w:w="220" w:type="dxa"/>
            <w:gridSpan w:val="3"/>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1,000,000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300" w:type="dxa"/>
            <w:tcMar>
              <w:top w:w="0" w:type="dxa"/>
              <w:left w:w="0" w:type="dxa"/>
              <w:bottom w:w="0" w:type="dxa"/>
              <w:right w:w="0" w:type="dxa"/>
            </w:tcMar>
            <w:vAlign w:val="center"/>
          </w:tcPr>
          <w:p w:rsidR="00AE60A4" w:rsidRDefault="005F13C5">
            <w:pPr>
              <w:pStyle w:val="NormalText"/>
              <w:jc w:val="right"/>
            </w:pPr>
            <w:r>
              <w:t> </w:t>
            </w:r>
          </w:p>
        </w:tc>
        <w:tc>
          <w:tcPr>
            <w:tcW w:w="1000" w:type="dxa"/>
            <w:shd w:val="clear" w:color="auto" w:fill="FFFFFF"/>
            <w:tcMar>
              <w:top w:w="0" w:type="dxa"/>
              <w:left w:w="0" w:type="dxa"/>
              <w:bottom w:w="0" w:type="dxa"/>
              <w:right w:w="0" w:type="dxa"/>
            </w:tcMar>
            <w:vAlign w:val="center"/>
          </w:tcPr>
          <w:p w:rsidR="00AE60A4" w:rsidRDefault="005F13C5">
            <w:pPr>
              <w:pStyle w:val="NormalText"/>
              <w:jc w:val="right"/>
            </w:pPr>
            <w:r>
              <w:t>300,000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3"/>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60"/>
      </w:tblGrid>
      <w:tr w:rsidR="00DA2261">
        <w:tc>
          <w:tcPr>
            <w:tcW w:w="8660" w:type="dxa"/>
            <w:vAlign w:val="center"/>
          </w:tcPr>
          <w:p w:rsidR="00AE60A4" w:rsidRDefault="005F13C5">
            <w:pPr>
              <w:pStyle w:val="NormalText"/>
            </w:pPr>
            <w:r>
              <w:t>Assume Passport accounts for its investment in Stamp stock using the modified equity method.</w:t>
            </w:r>
          </w:p>
        </w:tc>
      </w:tr>
      <w:tr w:rsidR="00DA2261">
        <w:tc>
          <w:tcPr>
            <w:tcW w:w="8660" w:type="dxa"/>
            <w:vAlign w:val="center"/>
          </w:tcPr>
          <w:p w:rsidR="00AE60A4" w:rsidRDefault="005F13C5">
            <w:pPr>
              <w:pStyle w:val="NormalText"/>
            </w:pPr>
            <w:r>
              <w:t> </w:t>
            </w:r>
          </w:p>
        </w:tc>
      </w:tr>
      <w:tr w:rsidR="00DA2261">
        <w:tc>
          <w:tcPr>
            <w:tcW w:w="8660" w:type="dxa"/>
            <w:vAlign w:val="center"/>
          </w:tcPr>
          <w:p w:rsidR="00AE60A4" w:rsidRDefault="005F13C5">
            <w:pPr>
              <w:pStyle w:val="NormalText"/>
              <w:rPr>
                <w:b/>
                <w:bCs/>
              </w:rPr>
            </w:pPr>
            <w:r>
              <w:rPr>
                <w:b/>
                <w:bCs/>
              </w:rPr>
              <w:t>Required:</w:t>
            </w:r>
          </w:p>
        </w:tc>
      </w:tr>
    </w:tbl>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60"/>
      </w:tblGrid>
      <w:tr w:rsidR="00DA2261">
        <w:tc>
          <w:tcPr>
            <w:tcW w:w="8660" w:type="dxa"/>
            <w:vAlign w:val="center"/>
          </w:tcPr>
          <w:p w:rsidR="00AE60A4" w:rsidRDefault="005F13C5">
            <w:pPr>
              <w:pStyle w:val="NormalText"/>
            </w:pPr>
            <w:r>
              <w:t>a. Present the worksheet consolidation entries necessary to prepare consolidated financial statements for 20X7.</w:t>
            </w:r>
          </w:p>
        </w:tc>
      </w:tr>
    </w:tbl>
    <w:p w:rsidR="00AE60A4" w:rsidRDefault="005F13C5">
      <w:pPr>
        <w:pStyle w:val="NormalText"/>
      </w:pPr>
      <w:r>
        <w:t>b. Present the worksheet consolidation entries necessary to prepare consolidated financial statements for 20X8.</w:t>
      </w:r>
    </w:p>
    <w:p w:rsidR="00DA2261" w:rsidRDefault="00DA2261">
      <w:pPr>
        <w:pStyle w:val="NormalText"/>
      </w:pPr>
    </w:p>
    <w:p w:rsidR="00D007D1" w:rsidRDefault="00DA2261">
      <w:pPr>
        <w:pStyle w:val="NormalText"/>
      </w:pPr>
      <w:r>
        <w:t>Answer:</w:t>
      </w:r>
      <w:r w:rsidR="005F13C5">
        <w:t xml:space="preserve">  </w:t>
      </w:r>
    </w:p>
    <w:p w:rsidR="00AE60A4" w:rsidRDefault="005F13C5">
      <w:pPr>
        <w:pStyle w:val="NormalText"/>
      </w:pPr>
      <w:r>
        <w:t>a.</w:t>
      </w:r>
    </w:p>
    <w:p w:rsidR="00AE60A4" w:rsidRDefault="005F13C5">
      <w:pPr>
        <w:pStyle w:val="NormalText"/>
      </w:pPr>
      <w:r>
        <w:t>Book Value Calculations:</w:t>
      </w:r>
    </w:p>
    <w:p w:rsidR="00AE60A4" w:rsidRDefault="00AE60A4">
      <w:pPr>
        <w:pStyle w:val="NormalText"/>
        <w:rPr>
          <w:sz w:val="20"/>
          <w:szCs w:val="20"/>
        </w:rPr>
      </w:pPr>
    </w:p>
    <w:tbl>
      <w:tblPr>
        <w:tblW w:w="0" w:type="auto"/>
        <w:tblLayout w:type="fixed"/>
        <w:tblCellMar>
          <w:left w:w="0" w:type="dxa"/>
          <w:right w:w="0" w:type="dxa"/>
        </w:tblCellMar>
        <w:tblLook w:val="0000" w:firstRow="0" w:lastRow="0" w:firstColumn="0" w:lastColumn="0" w:noHBand="0" w:noVBand="0"/>
      </w:tblPr>
      <w:tblGrid>
        <w:gridCol w:w="1020"/>
        <w:gridCol w:w="220"/>
        <w:gridCol w:w="900"/>
        <w:gridCol w:w="240"/>
        <w:gridCol w:w="220"/>
        <w:gridCol w:w="20"/>
        <w:gridCol w:w="280"/>
        <w:gridCol w:w="20"/>
        <w:gridCol w:w="220"/>
        <w:gridCol w:w="980"/>
        <w:gridCol w:w="240"/>
        <w:gridCol w:w="200"/>
        <w:gridCol w:w="20"/>
        <w:gridCol w:w="280"/>
        <w:gridCol w:w="20"/>
        <w:gridCol w:w="220"/>
        <w:gridCol w:w="920"/>
        <w:gridCol w:w="200"/>
        <w:gridCol w:w="20"/>
        <w:gridCol w:w="280"/>
        <w:gridCol w:w="20"/>
        <w:gridCol w:w="220"/>
        <w:gridCol w:w="980"/>
        <w:gridCol w:w="240"/>
        <w:gridCol w:w="200"/>
        <w:gridCol w:w="20"/>
      </w:tblGrid>
      <w:tr w:rsidR="00DA2261">
        <w:trPr>
          <w:gridAfter w:val="1"/>
          <w:wAfter w:w="20" w:type="dxa"/>
        </w:trPr>
        <w:tc>
          <w:tcPr>
            <w:tcW w:w="1020" w:type="dxa"/>
            <w:vAlign w:val="bottom"/>
          </w:tcPr>
          <w:p w:rsidR="00AE60A4" w:rsidRDefault="005F13C5">
            <w:pPr>
              <w:pStyle w:val="NormalText"/>
              <w:jc w:val="center"/>
              <w:rPr>
                <w:sz w:val="20"/>
                <w:szCs w:val="20"/>
              </w:rPr>
            </w:pPr>
            <w:r>
              <w:rPr>
                <w:sz w:val="20"/>
                <w:szCs w:val="20"/>
              </w:rPr>
              <w:t> </w:t>
            </w:r>
          </w:p>
        </w:tc>
        <w:tc>
          <w:tcPr>
            <w:tcW w:w="1580"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NCI</w:t>
            </w:r>
          </w:p>
          <w:p w:rsidR="00AE60A4" w:rsidRDefault="005F13C5">
            <w:pPr>
              <w:pStyle w:val="NormalText"/>
              <w:jc w:val="center"/>
              <w:rPr>
                <w:sz w:val="20"/>
                <w:szCs w:val="20"/>
              </w:rPr>
            </w:pPr>
            <w:r>
              <w:rPr>
                <w:sz w:val="20"/>
                <w:szCs w:val="20"/>
              </w:rPr>
              <w:t>40%</w:t>
            </w:r>
          </w:p>
        </w:tc>
        <w:tc>
          <w:tcPr>
            <w:tcW w:w="300" w:type="dxa"/>
            <w:gridSpan w:val="2"/>
            <w:tcMar>
              <w:top w:w="0" w:type="dxa"/>
              <w:left w:w="0" w:type="dxa"/>
              <w:bottom w:w="0" w:type="dxa"/>
              <w:right w:w="0" w:type="dxa"/>
            </w:tcMar>
            <w:vAlign w:val="bottom"/>
          </w:tcPr>
          <w:p w:rsidR="00AE60A4" w:rsidRDefault="005F13C5">
            <w:pPr>
              <w:pStyle w:val="NormalText"/>
              <w:rPr>
                <w:sz w:val="20"/>
                <w:szCs w:val="20"/>
              </w:rPr>
            </w:pPr>
            <w:r>
              <w:rPr>
                <w:sz w:val="20"/>
                <w:szCs w:val="20"/>
              </w:rPr>
              <w:t>+</w:t>
            </w:r>
          </w:p>
        </w:tc>
        <w:tc>
          <w:tcPr>
            <w:tcW w:w="1660" w:type="dxa"/>
            <w:gridSpan w:val="5"/>
            <w:tcMar>
              <w:top w:w="0" w:type="dxa"/>
              <w:left w:w="0" w:type="dxa"/>
              <w:bottom w:w="0" w:type="dxa"/>
              <w:right w:w="0" w:type="dxa"/>
            </w:tcMar>
            <w:vAlign w:val="bottom"/>
          </w:tcPr>
          <w:p w:rsidR="00AE60A4" w:rsidRDefault="005F13C5">
            <w:pPr>
              <w:pStyle w:val="NormalText"/>
              <w:jc w:val="center"/>
              <w:rPr>
                <w:sz w:val="20"/>
                <w:szCs w:val="20"/>
              </w:rPr>
            </w:pPr>
            <w:r>
              <w:rPr>
                <w:sz w:val="20"/>
                <w:szCs w:val="20"/>
              </w:rPr>
              <w:t>Passport Co.</w:t>
            </w:r>
          </w:p>
          <w:p w:rsidR="00AE60A4" w:rsidRDefault="005F13C5">
            <w:pPr>
              <w:pStyle w:val="NormalText"/>
              <w:jc w:val="center"/>
              <w:rPr>
                <w:sz w:val="20"/>
                <w:szCs w:val="20"/>
              </w:rPr>
            </w:pPr>
            <w:r>
              <w:rPr>
                <w:sz w:val="20"/>
                <w:szCs w:val="20"/>
              </w:rPr>
              <w:t>60%</w:t>
            </w:r>
          </w:p>
        </w:tc>
        <w:tc>
          <w:tcPr>
            <w:tcW w:w="300"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360"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Common</w:t>
            </w:r>
          </w:p>
          <w:p w:rsidR="00AE60A4" w:rsidRDefault="005F13C5">
            <w:pPr>
              <w:pStyle w:val="NormalText"/>
              <w:jc w:val="center"/>
              <w:rPr>
                <w:sz w:val="20"/>
                <w:szCs w:val="20"/>
              </w:rPr>
            </w:pPr>
            <w:r>
              <w:rPr>
                <w:sz w:val="20"/>
                <w:szCs w:val="20"/>
              </w:rPr>
              <w:t>Stock</w:t>
            </w:r>
          </w:p>
        </w:tc>
        <w:tc>
          <w:tcPr>
            <w:tcW w:w="300"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660" w:type="dxa"/>
            <w:gridSpan w:val="5"/>
            <w:tcMar>
              <w:top w:w="0" w:type="dxa"/>
              <w:left w:w="0" w:type="dxa"/>
              <w:bottom w:w="0" w:type="dxa"/>
              <w:right w:w="0" w:type="dxa"/>
            </w:tcMar>
            <w:vAlign w:val="bottom"/>
          </w:tcPr>
          <w:p w:rsidR="00AE60A4" w:rsidRDefault="005F13C5">
            <w:pPr>
              <w:pStyle w:val="NormalText"/>
              <w:jc w:val="center"/>
              <w:rPr>
                <w:sz w:val="20"/>
                <w:szCs w:val="20"/>
              </w:rPr>
            </w:pPr>
            <w:r>
              <w:rPr>
                <w:sz w:val="20"/>
                <w:szCs w:val="20"/>
              </w:rPr>
              <w:t>Retained</w:t>
            </w:r>
          </w:p>
          <w:p w:rsidR="00AE60A4" w:rsidRDefault="005F13C5">
            <w:pPr>
              <w:pStyle w:val="NormalText"/>
              <w:jc w:val="center"/>
              <w:rPr>
                <w:sz w:val="20"/>
                <w:szCs w:val="20"/>
              </w:rPr>
            </w:pPr>
            <w:r>
              <w:rPr>
                <w:sz w:val="20"/>
                <w:szCs w:val="20"/>
              </w:rPr>
              <w:t>Earnings</w:t>
            </w:r>
          </w:p>
        </w:tc>
      </w:tr>
      <w:tr w:rsidR="00AE60A4">
        <w:tc>
          <w:tcPr>
            <w:tcW w:w="1020" w:type="dxa"/>
            <w:vAlign w:val="center"/>
          </w:tcPr>
          <w:p w:rsidR="00AE60A4" w:rsidRDefault="005F13C5">
            <w:pPr>
              <w:pStyle w:val="NormalText"/>
              <w:rPr>
                <w:sz w:val="20"/>
                <w:szCs w:val="20"/>
              </w:rPr>
            </w:pPr>
            <w:r>
              <w:rPr>
                <w:sz w:val="20"/>
                <w:szCs w:val="20"/>
              </w:rPr>
              <w:t>Beginning book value</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720,000</w:t>
            </w:r>
          </w:p>
        </w:tc>
        <w:tc>
          <w:tcPr>
            <w:tcW w:w="240"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1,080,000</w:t>
            </w:r>
          </w:p>
        </w:tc>
        <w:tc>
          <w:tcPr>
            <w:tcW w:w="240"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2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0"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shd w:val="clear" w:color="auto" w:fill="FFFFFF"/>
            <w:tcMar>
              <w:top w:w="0" w:type="dxa"/>
              <w:left w:w="0" w:type="dxa"/>
              <w:bottom w:w="0" w:type="dxa"/>
              <w:right w:w="0" w:type="dxa"/>
            </w:tcMar>
            <w:vAlign w:val="center"/>
          </w:tcPr>
          <w:p w:rsidR="00AE60A4" w:rsidRDefault="005F13C5">
            <w:pPr>
              <w:pStyle w:val="NormalText"/>
              <w:jc w:val="right"/>
              <w:rPr>
                <w:sz w:val="20"/>
                <w:szCs w:val="20"/>
              </w:rPr>
            </w:pPr>
            <w:r>
              <w:rPr>
                <w:sz w:val="20"/>
                <w:szCs w:val="20"/>
              </w:rPr>
              <w:t>800,000</w:t>
            </w:r>
          </w:p>
        </w:tc>
        <w:tc>
          <w:tcPr>
            <w:tcW w:w="240"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tc>
          <w:tcPr>
            <w:tcW w:w="1020" w:type="dxa"/>
            <w:vAlign w:val="center"/>
          </w:tcPr>
          <w:p w:rsidR="00AE60A4" w:rsidRDefault="005F13C5">
            <w:pPr>
              <w:pStyle w:val="NormalText"/>
              <w:rPr>
                <w:sz w:val="20"/>
                <w:szCs w:val="20"/>
              </w:rPr>
            </w:pPr>
            <w:r>
              <w:rPr>
                <w:sz w:val="20"/>
                <w:szCs w:val="20"/>
              </w:rPr>
              <w:t>+ Net Income</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240,000</w:t>
            </w:r>
          </w:p>
        </w:tc>
        <w:tc>
          <w:tcPr>
            <w:tcW w:w="240"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360,000</w:t>
            </w:r>
          </w:p>
        </w:tc>
        <w:tc>
          <w:tcPr>
            <w:tcW w:w="240"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600,000</w:t>
            </w:r>
          </w:p>
        </w:tc>
        <w:tc>
          <w:tcPr>
            <w:tcW w:w="240"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tc>
          <w:tcPr>
            <w:tcW w:w="1020" w:type="dxa"/>
            <w:vAlign w:val="center"/>
          </w:tcPr>
          <w:p w:rsidR="00AE60A4" w:rsidRDefault="005F13C5">
            <w:pPr>
              <w:pStyle w:val="NormalText"/>
              <w:rPr>
                <w:sz w:val="20"/>
                <w:szCs w:val="20"/>
              </w:rPr>
            </w:pPr>
            <w:r>
              <w:rPr>
                <w:sz w:val="20"/>
                <w:szCs w:val="20"/>
              </w:rPr>
              <w:t>– Dividends</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0"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(120,000</w:t>
            </w:r>
          </w:p>
        </w:tc>
        <w:tc>
          <w:tcPr>
            <w:tcW w:w="240"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4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(180,000</w:t>
            </w:r>
          </w:p>
        </w:tc>
        <w:tc>
          <w:tcPr>
            <w:tcW w:w="240"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20"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(300,000</w:t>
            </w:r>
          </w:p>
        </w:tc>
        <w:tc>
          <w:tcPr>
            <w:tcW w:w="240"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tc>
          <w:tcPr>
            <w:tcW w:w="1020" w:type="dxa"/>
            <w:vAlign w:val="center"/>
          </w:tcPr>
          <w:p w:rsidR="00AE60A4" w:rsidRDefault="005F13C5">
            <w:pPr>
              <w:pStyle w:val="NormalText"/>
              <w:rPr>
                <w:sz w:val="20"/>
                <w:szCs w:val="20"/>
              </w:rPr>
            </w:pPr>
            <w:r>
              <w:rPr>
                <w:sz w:val="20"/>
                <w:szCs w:val="20"/>
              </w:rPr>
              <w:t>Ending book value</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00"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840,000</w:t>
            </w:r>
          </w:p>
        </w:tc>
        <w:tc>
          <w:tcPr>
            <w:tcW w:w="240"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4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1,260,000</w:t>
            </w:r>
          </w:p>
        </w:tc>
        <w:tc>
          <w:tcPr>
            <w:tcW w:w="240"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20"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2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300"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20"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80"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1,100,000</w:t>
            </w:r>
          </w:p>
        </w:tc>
        <w:tc>
          <w:tcPr>
            <w:tcW w:w="240"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20"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bl>
    <w:p w:rsidR="00AE60A4" w:rsidRDefault="00AE60A4">
      <w:pPr>
        <w:pStyle w:val="NormalText"/>
        <w:rPr>
          <w:sz w:val="20"/>
          <w:szCs w:val="20"/>
        </w:rPr>
      </w:pPr>
    </w:p>
    <w:p w:rsidR="00AE60A4" w:rsidRDefault="005F13C5">
      <w:pPr>
        <w:pStyle w:val="NormalText"/>
      </w:pPr>
      <w:r>
        <w:t>   </w:t>
      </w:r>
    </w:p>
    <w:p w:rsidR="00AE60A4" w:rsidRDefault="005F13C5">
      <w:pPr>
        <w:pStyle w:val="NormalText"/>
      </w:pPr>
      <w:r>
        <w:t xml:space="preserve">Deferred Loss Calculations:   </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2300"/>
        <w:gridCol w:w="1020"/>
        <w:gridCol w:w="380"/>
        <w:gridCol w:w="2560"/>
        <w:gridCol w:w="380"/>
        <w:gridCol w:w="1260"/>
      </w:tblGrid>
      <w:tr w:rsidR="00AE60A4">
        <w:tc>
          <w:tcPr>
            <w:tcW w:w="2300" w:type="dxa"/>
            <w:vAlign w:val="center"/>
          </w:tcPr>
          <w:p w:rsidR="00AE60A4" w:rsidRDefault="005F13C5">
            <w:pPr>
              <w:pStyle w:val="NormalText"/>
            </w:pPr>
            <w:r>
              <w:t>Retirement Loss</w:t>
            </w:r>
          </w:p>
        </w:tc>
        <w:tc>
          <w:tcPr>
            <w:tcW w:w="102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Total</w:t>
            </w:r>
          </w:p>
        </w:tc>
        <w:tc>
          <w:tcPr>
            <w:tcW w:w="380" w:type="dxa"/>
            <w:tcMar>
              <w:top w:w="0" w:type="dxa"/>
              <w:left w:w="0" w:type="dxa"/>
              <w:bottom w:w="0" w:type="dxa"/>
              <w:right w:w="0" w:type="dxa"/>
            </w:tcMar>
            <w:vAlign w:val="center"/>
          </w:tcPr>
          <w:p w:rsidR="00AE60A4" w:rsidRDefault="005F13C5">
            <w:pPr>
              <w:pStyle w:val="NormalText"/>
              <w:jc w:val="center"/>
            </w:pPr>
            <w:r>
              <w:t>=</w:t>
            </w:r>
          </w:p>
        </w:tc>
        <w:tc>
          <w:tcPr>
            <w:tcW w:w="256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Undistributed share</w:t>
            </w:r>
          </w:p>
        </w:tc>
        <w:tc>
          <w:tcPr>
            <w:tcW w:w="380" w:type="dxa"/>
            <w:tcMar>
              <w:top w:w="0" w:type="dxa"/>
              <w:left w:w="0" w:type="dxa"/>
              <w:bottom w:w="0" w:type="dxa"/>
              <w:right w:w="0" w:type="dxa"/>
            </w:tcMar>
            <w:vAlign w:val="center"/>
          </w:tcPr>
          <w:p w:rsidR="00AE60A4" w:rsidRDefault="005F13C5">
            <w:pPr>
              <w:pStyle w:val="NormalText"/>
              <w:jc w:val="center"/>
            </w:pPr>
            <w:r>
              <w:t>+</w:t>
            </w:r>
          </w:p>
        </w:tc>
        <w:tc>
          <w:tcPr>
            <w:tcW w:w="126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NCI's share</w:t>
            </w:r>
          </w:p>
        </w:tc>
      </w:tr>
      <w:tr w:rsidR="00AE60A4">
        <w:tc>
          <w:tcPr>
            <w:tcW w:w="2300" w:type="dxa"/>
            <w:vAlign w:val="center"/>
          </w:tcPr>
          <w:p w:rsidR="00AE60A4" w:rsidRDefault="00AE60A4">
            <w:pPr>
              <w:pStyle w:val="NormalText"/>
            </w:pPr>
          </w:p>
        </w:tc>
        <w:tc>
          <w:tcPr>
            <w:tcW w:w="1020" w:type="dxa"/>
            <w:tcMar>
              <w:top w:w="0" w:type="dxa"/>
              <w:left w:w="0" w:type="dxa"/>
              <w:bottom w:w="0" w:type="dxa"/>
              <w:right w:w="0" w:type="dxa"/>
            </w:tcMar>
            <w:vAlign w:val="center"/>
          </w:tcPr>
          <w:p w:rsidR="00AE60A4" w:rsidRDefault="005F13C5">
            <w:pPr>
              <w:pStyle w:val="NormalText"/>
              <w:jc w:val="center"/>
            </w:pPr>
            <w:r>
              <w:t>(7,800)</w:t>
            </w:r>
          </w:p>
        </w:tc>
        <w:tc>
          <w:tcPr>
            <w:tcW w:w="380" w:type="dxa"/>
            <w:tcMar>
              <w:top w:w="0" w:type="dxa"/>
              <w:left w:w="0" w:type="dxa"/>
              <w:bottom w:w="0" w:type="dxa"/>
              <w:right w:w="0" w:type="dxa"/>
            </w:tcMar>
            <w:vAlign w:val="center"/>
          </w:tcPr>
          <w:p w:rsidR="00AE60A4" w:rsidRDefault="00AE60A4">
            <w:pPr>
              <w:pStyle w:val="NormalText"/>
              <w:jc w:val="center"/>
            </w:pPr>
          </w:p>
        </w:tc>
        <w:tc>
          <w:tcPr>
            <w:tcW w:w="2560" w:type="dxa"/>
            <w:tcMar>
              <w:top w:w="0" w:type="dxa"/>
              <w:left w:w="0" w:type="dxa"/>
              <w:bottom w:w="0" w:type="dxa"/>
              <w:right w:w="0" w:type="dxa"/>
            </w:tcMar>
            <w:vAlign w:val="center"/>
          </w:tcPr>
          <w:p w:rsidR="00AE60A4" w:rsidRDefault="005F13C5">
            <w:pPr>
              <w:pStyle w:val="NormalText"/>
              <w:jc w:val="center"/>
            </w:pPr>
            <w:r>
              <w:t>(4,680)</w:t>
            </w:r>
          </w:p>
        </w:tc>
        <w:tc>
          <w:tcPr>
            <w:tcW w:w="380" w:type="dxa"/>
            <w:tcMar>
              <w:top w:w="0" w:type="dxa"/>
              <w:left w:w="0" w:type="dxa"/>
              <w:bottom w:w="0" w:type="dxa"/>
              <w:right w:w="0" w:type="dxa"/>
            </w:tcMar>
            <w:vAlign w:val="center"/>
          </w:tcPr>
          <w:p w:rsidR="00AE60A4" w:rsidRDefault="00AE60A4">
            <w:pPr>
              <w:pStyle w:val="NormalText"/>
              <w:jc w:val="center"/>
            </w:pPr>
          </w:p>
        </w:tc>
        <w:tc>
          <w:tcPr>
            <w:tcW w:w="1260" w:type="dxa"/>
            <w:tcMar>
              <w:top w:w="0" w:type="dxa"/>
              <w:left w:w="0" w:type="dxa"/>
              <w:bottom w:w="0" w:type="dxa"/>
              <w:right w:w="0" w:type="dxa"/>
            </w:tcMar>
            <w:vAlign w:val="center"/>
          </w:tcPr>
          <w:p w:rsidR="00AE60A4" w:rsidRDefault="005F13C5">
            <w:pPr>
              <w:pStyle w:val="NormalText"/>
              <w:jc w:val="center"/>
            </w:pPr>
            <w:r>
              <w:t>(3,120)</w:t>
            </w:r>
          </w:p>
        </w:tc>
      </w:tr>
    </w:tbl>
    <w:p w:rsidR="00AE60A4" w:rsidRDefault="00AE60A4">
      <w:pPr>
        <w:pStyle w:val="NormalText"/>
      </w:pPr>
    </w:p>
    <w:p w:rsidR="00AE60A4" w:rsidRDefault="005F13C5">
      <w:pPr>
        <w:pStyle w:val="NormalText"/>
      </w:pPr>
      <w:r>
        <w:t>Basic consolidation entry</w:t>
      </w:r>
    </w:p>
    <w:tbl>
      <w:tblPr>
        <w:tblW w:w="0" w:type="auto"/>
        <w:tblLayout w:type="fixed"/>
        <w:tblCellMar>
          <w:left w:w="0" w:type="dxa"/>
          <w:right w:w="0" w:type="dxa"/>
        </w:tblCellMar>
        <w:tblLook w:val="0000" w:firstRow="0" w:lastRow="0" w:firstColumn="0" w:lastColumn="0" w:noHBand="0" w:noVBand="0"/>
      </w:tblPr>
      <w:tblGrid>
        <w:gridCol w:w="2620"/>
        <w:gridCol w:w="1140"/>
        <w:gridCol w:w="1120"/>
        <w:gridCol w:w="220"/>
        <w:gridCol w:w="2820"/>
        <w:gridCol w:w="20"/>
      </w:tblGrid>
      <w:tr w:rsidR="00DA2261">
        <w:trPr>
          <w:gridAfter w:val="1"/>
          <w:wAfter w:w="20" w:type="dxa"/>
        </w:trPr>
        <w:tc>
          <w:tcPr>
            <w:tcW w:w="7920" w:type="dxa"/>
            <w:gridSpan w:val="5"/>
            <w:vAlign w:val="center"/>
          </w:tcPr>
          <w:p w:rsidR="00AE60A4" w:rsidRDefault="005F13C5">
            <w:pPr>
              <w:pStyle w:val="NormalText"/>
            </w:pPr>
            <w:r>
              <w:t> </w:t>
            </w:r>
          </w:p>
        </w:tc>
      </w:tr>
      <w:tr w:rsidR="00AE60A4">
        <w:tc>
          <w:tcPr>
            <w:tcW w:w="2620" w:type="dxa"/>
            <w:vAlign w:val="center"/>
          </w:tcPr>
          <w:p w:rsidR="00AE60A4" w:rsidRDefault="005F13C5">
            <w:pPr>
              <w:pStyle w:val="NormalText"/>
            </w:pPr>
            <w:r>
              <w:t>Common stock</w:t>
            </w:r>
          </w:p>
        </w:tc>
        <w:tc>
          <w:tcPr>
            <w:tcW w:w="1140" w:type="dxa"/>
            <w:tcMar>
              <w:top w:w="0" w:type="dxa"/>
              <w:left w:w="0" w:type="dxa"/>
              <w:bottom w:w="0" w:type="dxa"/>
              <w:right w:w="0" w:type="dxa"/>
            </w:tcMar>
            <w:vAlign w:val="center"/>
          </w:tcPr>
          <w:p w:rsidR="00AE60A4" w:rsidRDefault="005F13C5">
            <w:pPr>
              <w:pStyle w:val="NormalText"/>
              <w:jc w:val="right"/>
            </w:pPr>
            <w:r>
              <w:t>1,000,000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Common Stock</w:t>
            </w:r>
          </w:p>
        </w:tc>
      </w:tr>
      <w:tr w:rsidR="00AE60A4">
        <w:tc>
          <w:tcPr>
            <w:tcW w:w="2620" w:type="dxa"/>
            <w:vAlign w:val="center"/>
          </w:tcPr>
          <w:p w:rsidR="00AE60A4" w:rsidRDefault="005F13C5">
            <w:pPr>
              <w:pStyle w:val="NormalText"/>
            </w:pPr>
            <w:r>
              <w:t>Retained earnings</w:t>
            </w:r>
          </w:p>
        </w:tc>
        <w:tc>
          <w:tcPr>
            <w:tcW w:w="1140" w:type="dxa"/>
            <w:tcMar>
              <w:top w:w="0" w:type="dxa"/>
              <w:left w:w="0" w:type="dxa"/>
              <w:bottom w:w="0" w:type="dxa"/>
              <w:right w:w="0" w:type="dxa"/>
            </w:tcMar>
            <w:vAlign w:val="center"/>
          </w:tcPr>
          <w:p w:rsidR="00AE60A4" w:rsidRDefault="005F13C5">
            <w:pPr>
              <w:pStyle w:val="NormalText"/>
              <w:jc w:val="right"/>
            </w:pPr>
            <w:r>
              <w:t>800,000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Beginning balance in RE</w:t>
            </w:r>
          </w:p>
        </w:tc>
      </w:tr>
      <w:tr w:rsidR="00AE60A4">
        <w:tc>
          <w:tcPr>
            <w:tcW w:w="2620" w:type="dxa"/>
            <w:vAlign w:val="center"/>
          </w:tcPr>
          <w:p w:rsidR="00AE60A4" w:rsidRDefault="005F13C5">
            <w:pPr>
              <w:pStyle w:val="NormalText"/>
            </w:pPr>
            <w:r>
              <w:t>Income from Stamp Co.</w:t>
            </w:r>
          </w:p>
        </w:tc>
        <w:tc>
          <w:tcPr>
            <w:tcW w:w="1140" w:type="dxa"/>
            <w:tcMar>
              <w:top w:w="0" w:type="dxa"/>
              <w:left w:w="0" w:type="dxa"/>
              <w:bottom w:w="0" w:type="dxa"/>
              <w:right w:w="0" w:type="dxa"/>
            </w:tcMar>
            <w:vAlign w:val="center"/>
          </w:tcPr>
          <w:p w:rsidR="00AE60A4" w:rsidRDefault="005F13C5">
            <w:pPr>
              <w:pStyle w:val="NormalText"/>
              <w:jc w:val="right"/>
            </w:pPr>
            <w:r>
              <w:t>360,000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Passport Co.'s share of NI</w:t>
            </w:r>
          </w:p>
        </w:tc>
      </w:tr>
      <w:tr w:rsidR="00AE60A4">
        <w:tc>
          <w:tcPr>
            <w:tcW w:w="2620" w:type="dxa"/>
            <w:vAlign w:val="center"/>
          </w:tcPr>
          <w:p w:rsidR="00AE60A4" w:rsidRDefault="005F13C5">
            <w:pPr>
              <w:pStyle w:val="NormalText"/>
            </w:pPr>
            <w:r>
              <w:t>NCI in NI of Stamp Co.</w:t>
            </w:r>
          </w:p>
        </w:tc>
        <w:tc>
          <w:tcPr>
            <w:tcW w:w="1140" w:type="dxa"/>
            <w:tcMar>
              <w:top w:w="0" w:type="dxa"/>
              <w:left w:w="0" w:type="dxa"/>
              <w:bottom w:w="0" w:type="dxa"/>
              <w:right w:w="0" w:type="dxa"/>
            </w:tcMar>
            <w:vAlign w:val="center"/>
          </w:tcPr>
          <w:p w:rsidR="00AE60A4" w:rsidRDefault="005F13C5">
            <w:pPr>
              <w:pStyle w:val="NormalText"/>
              <w:jc w:val="right"/>
            </w:pPr>
            <w:r>
              <w:t>236,880</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NCI share of NI - Retirement Loss</w:t>
            </w:r>
          </w:p>
        </w:tc>
      </w:tr>
      <w:tr w:rsidR="00AE60A4">
        <w:tc>
          <w:tcPr>
            <w:tcW w:w="2620" w:type="dxa"/>
            <w:vAlign w:val="center"/>
          </w:tcPr>
          <w:p w:rsidR="00AE60A4" w:rsidRDefault="005F13C5">
            <w:pPr>
              <w:pStyle w:val="NormalText"/>
            </w:pPr>
            <w:r>
              <w:t>Dividends declared</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100% of Stamp Co.'s dividends</w:t>
            </w:r>
          </w:p>
        </w:tc>
      </w:tr>
      <w:tr w:rsidR="00AE60A4">
        <w:tc>
          <w:tcPr>
            <w:tcW w:w="2620" w:type="dxa"/>
            <w:vAlign w:val="center"/>
          </w:tcPr>
          <w:p w:rsidR="00AE60A4" w:rsidRDefault="005F13C5">
            <w:pPr>
              <w:pStyle w:val="NormalText"/>
            </w:pPr>
            <w:r>
              <w:t>Investment in Stamp Co. Stock</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1,260,000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Passport Co.'s share of BV</w:t>
            </w:r>
          </w:p>
        </w:tc>
      </w:tr>
      <w:tr w:rsidR="00AE60A4">
        <w:tc>
          <w:tcPr>
            <w:tcW w:w="2620" w:type="dxa"/>
            <w:vAlign w:val="center"/>
          </w:tcPr>
          <w:p w:rsidR="00AE60A4" w:rsidRDefault="005F13C5">
            <w:pPr>
              <w:pStyle w:val="NormalText"/>
            </w:pPr>
            <w:r>
              <w:t>NCI in NA of Stamp Co.</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836,880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40" w:type="dxa"/>
            <w:gridSpan w:val="2"/>
            <w:tcMar>
              <w:top w:w="0" w:type="dxa"/>
              <w:left w:w="0" w:type="dxa"/>
              <w:bottom w:w="0" w:type="dxa"/>
              <w:right w:w="0" w:type="dxa"/>
            </w:tcMar>
            <w:vAlign w:val="center"/>
          </w:tcPr>
          <w:p w:rsidR="00AE60A4" w:rsidRDefault="005F13C5">
            <w:pPr>
              <w:pStyle w:val="NormalText"/>
            </w:pPr>
            <w:r>
              <w:t>← NCI share of BV - Retirement Loss</w:t>
            </w:r>
          </w:p>
        </w:tc>
      </w:tr>
    </w:tbl>
    <w:p w:rsidR="00AE60A4" w:rsidRDefault="00AE60A4">
      <w:pPr>
        <w:pStyle w:val="NormalText"/>
      </w:pPr>
    </w:p>
    <w:p w:rsidR="00AE60A4" w:rsidRDefault="005F13C5">
      <w:pPr>
        <w:pStyle w:val="NormalText"/>
      </w:pPr>
      <w:r>
        <w:t>  </w:t>
      </w:r>
    </w:p>
    <w:p w:rsidR="00AE60A4" w:rsidRDefault="005F13C5">
      <w:pPr>
        <w:pStyle w:val="NormalText"/>
      </w:pPr>
      <w:r>
        <w:t>Eliminate intercompany bond holdings: </w:t>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5160" w:type="dxa"/>
            <w:vAlign w:val="center"/>
          </w:tcPr>
          <w:p w:rsidR="00AE60A4" w:rsidRDefault="005F13C5">
            <w:pPr>
              <w:pStyle w:val="NormalText"/>
            </w:pPr>
            <w:r>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Loss on Bond Retirement</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7,800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Discount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1,800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Stamp Co.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306,000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5F13C5">
      <w:pPr>
        <w:pStyle w:val="NormalText"/>
      </w:pPr>
      <w:r>
        <w:t>  </w:t>
      </w:r>
    </w:p>
    <w:p w:rsidR="00D007D1" w:rsidRDefault="00D007D1">
      <w:pPr>
        <w:rPr>
          <w:rFonts w:ascii="Times New Roman" w:hAnsi="Times New Roman" w:cs="Times New Roman"/>
          <w:color w:val="000000"/>
          <w:sz w:val="24"/>
          <w:szCs w:val="24"/>
        </w:rPr>
      </w:pPr>
      <w:r>
        <w:br w:type="page"/>
      </w:r>
    </w:p>
    <w:p w:rsidR="00AE60A4" w:rsidRDefault="005F13C5">
      <w:pPr>
        <w:pStyle w:val="NormalText"/>
      </w:pPr>
      <w:r>
        <w:lastRenderedPageBreak/>
        <w:t>b.</w:t>
      </w:r>
    </w:p>
    <w:p w:rsidR="00AE60A4" w:rsidRDefault="005F13C5">
      <w:pPr>
        <w:pStyle w:val="NormalText"/>
      </w:pPr>
      <w:r>
        <w:t>Book Value Calculations:</w:t>
      </w:r>
    </w:p>
    <w:p w:rsidR="00AE60A4" w:rsidRDefault="00AE60A4">
      <w:pPr>
        <w:pStyle w:val="NormalText"/>
        <w:rPr>
          <w:sz w:val="20"/>
          <w:szCs w:val="20"/>
        </w:rPr>
      </w:pPr>
    </w:p>
    <w:tbl>
      <w:tblPr>
        <w:tblW w:w="0" w:type="auto"/>
        <w:tblLayout w:type="fixed"/>
        <w:tblCellMar>
          <w:left w:w="0" w:type="dxa"/>
          <w:right w:w="0" w:type="dxa"/>
        </w:tblCellMar>
        <w:tblLook w:val="0000" w:firstRow="0" w:lastRow="0" w:firstColumn="0" w:lastColumn="0" w:noHBand="0" w:noVBand="0"/>
      </w:tblPr>
      <w:tblGrid>
        <w:gridCol w:w="995"/>
        <w:gridCol w:w="238"/>
        <w:gridCol w:w="955"/>
        <w:gridCol w:w="238"/>
        <w:gridCol w:w="241"/>
        <w:gridCol w:w="298"/>
        <w:gridCol w:w="219"/>
        <w:gridCol w:w="955"/>
        <w:gridCol w:w="238"/>
        <w:gridCol w:w="201"/>
        <w:gridCol w:w="18"/>
        <w:gridCol w:w="280"/>
        <w:gridCol w:w="18"/>
        <w:gridCol w:w="219"/>
        <w:gridCol w:w="916"/>
        <w:gridCol w:w="221"/>
        <w:gridCol w:w="298"/>
        <w:gridCol w:w="238"/>
        <w:gridCol w:w="955"/>
        <w:gridCol w:w="238"/>
        <w:gridCol w:w="221"/>
        <w:gridCol w:w="17"/>
      </w:tblGrid>
      <w:tr w:rsidR="00DA2261" w:rsidTr="00D007D1">
        <w:trPr>
          <w:gridAfter w:val="1"/>
          <w:wAfter w:w="12" w:type="dxa"/>
          <w:trHeight w:val="459"/>
        </w:trPr>
        <w:tc>
          <w:tcPr>
            <w:tcW w:w="995" w:type="dxa"/>
            <w:vAlign w:val="bottom"/>
          </w:tcPr>
          <w:p w:rsidR="00AE60A4" w:rsidRDefault="005F13C5">
            <w:pPr>
              <w:pStyle w:val="NormalText"/>
              <w:jc w:val="center"/>
              <w:rPr>
                <w:sz w:val="20"/>
                <w:szCs w:val="20"/>
              </w:rPr>
            </w:pPr>
            <w:r>
              <w:rPr>
                <w:sz w:val="20"/>
                <w:szCs w:val="20"/>
              </w:rPr>
              <w:t> </w:t>
            </w:r>
          </w:p>
        </w:tc>
        <w:tc>
          <w:tcPr>
            <w:tcW w:w="1672"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NCI</w:t>
            </w:r>
          </w:p>
          <w:p w:rsidR="00AE60A4" w:rsidRDefault="005F13C5">
            <w:pPr>
              <w:pStyle w:val="NormalText"/>
              <w:jc w:val="center"/>
              <w:rPr>
                <w:sz w:val="20"/>
                <w:szCs w:val="20"/>
              </w:rPr>
            </w:pPr>
            <w:r>
              <w:rPr>
                <w:sz w:val="20"/>
                <w:szCs w:val="20"/>
              </w:rPr>
              <w:t>40%</w:t>
            </w:r>
          </w:p>
        </w:tc>
        <w:tc>
          <w:tcPr>
            <w:tcW w:w="298" w:type="dxa"/>
            <w:tcMar>
              <w:top w:w="0" w:type="dxa"/>
              <w:left w:w="0" w:type="dxa"/>
              <w:bottom w:w="0" w:type="dxa"/>
              <w:right w:w="0" w:type="dxa"/>
            </w:tcMar>
            <w:vAlign w:val="bottom"/>
          </w:tcPr>
          <w:p w:rsidR="00AE60A4" w:rsidRDefault="005F13C5">
            <w:pPr>
              <w:pStyle w:val="NormalText"/>
              <w:rPr>
                <w:sz w:val="20"/>
                <w:szCs w:val="20"/>
              </w:rPr>
            </w:pPr>
            <w:r>
              <w:rPr>
                <w:sz w:val="20"/>
                <w:szCs w:val="20"/>
              </w:rPr>
              <w:t>+</w:t>
            </w:r>
          </w:p>
        </w:tc>
        <w:tc>
          <w:tcPr>
            <w:tcW w:w="1613"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Passport Co.</w:t>
            </w:r>
          </w:p>
          <w:p w:rsidR="00AE60A4" w:rsidRDefault="005F13C5">
            <w:pPr>
              <w:pStyle w:val="NormalText"/>
              <w:jc w:val="center"/>
              <w:rPr>
                <w:sz w:val="20"/>
                <w:szCs w:val="20"/>
              </w:rPr>
            </w:pPr>
            <w:r>
              <w:rPr>
                <w:sz w:val="20"/>
                <w:szCs w:val="20"/>
              </w:rPr>
              <w:t>60%</w:t>
            </w:r>
          </w:p>
        </w:tc>
        <w:tc>
          <w:tcPr>
            <w:tcW w:w="298" w:type="dxa"/>
            <w:gridSpan w:val="2"/>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374"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Common</w:t>
            </w:r>
          </w:p>
          <w:p w:rsidR="00AE60A4" w:rsidRDefault="005F13C5">
            <w:pPr>
              <w:pStyle w:val="NormalText"/>
              <w:jc w:val="center"/>
              <w:rPr>
                <w:sz w:val="20"/>
                <w:szCs w:val="20"/>
              </w:rPr>
            </w:pPr>
            <w:r>
              <w:rPr>
                <w:sz w:val="20"/>
                <w:szCs w:val="20"/>
              </w:rPr>
              <w:t>Stock</w:t>
            </w:r>
          </w:p>
        </w:tc>
        <w:tc>
          <w:tcPr>
            <w:tcW w:w="298" w:type="dxa"/>
            <w:tcMar>
              <w:top w:w="0" w:type="dxa"/>
              <w:left w:w="0" w:type="dxa"/>
              <w:bottom w:w="0" w:type="dxa"/>
              <w:right w:w="0" w:type="dxa"/>
            </w:tcMar>
            <w:vAlign w:val="bottom"/>
          </w:tcPr>
          <w:p w:rsidR="00AE60A4" w:rsidRDefault="005F13C5">
            <w:pPr>
              <w:pStyle w:val="NormalText"/>
              <w:jc w:val="center"/>
              <w:rPr>
                <w:sz w:val="20"/>
                <w:szCs w:val="20"/>
              </w:rPr>
            </w:pPr>
            <w:r>
              <w:rPr>
                <w:sz w:val="20"/>
                <w:szCs w:val="20"/>
              </w:rPr>
              <w:t>+</w:t>
            </w:r>
          </w:p>
        </w:tc>
        <w:tc>
          <w:tcPr>
            <w:tcW w:w="1652" w:type="dxa"/>
            <w:gridSpan w:val="4"/>
            <w:tcMar>
              <w:top w:w="0" w:type="dxa"/>
              <w:left w:w="0" w:type="dxa"/>
              <w:bottom w:w="0" w:type="dxa"/>
              <w:right w:w="0" w:type="dxa"/>
            </w:tcMar>
            <w:vAlign w:val="bottom"/>
          </w:tcPr>
          <w:p w:rsidR="00AE60A4" w:rsidRDefault="005F13C5">
            <w:pPr>
              <w:pStyle w:val="NormalText"/>
              <w:jc w:val="center"/>
              <w:rPr>
                <w:sz w:val="20"/>
                <w:szCs w:val="20"/>
              </w:rPr>
            </w:pPr>
            <w:r>
              <w:rPr>
                <w:sz w:val="20"/>
                <w:szCs w:val="20"/>
              </w:rPr>
              <w:t>Retained</w:t>
            </w:r>
          </w:p>
          <w:p w:rsidR="00AE60A4" w:rsidRDefault="005F13C5">
            <w:pPr>
              <w:pStyle w:val="NormalText"/>
              <w:jc w:val="center"/>
              <w:rPr>
                <w:sz w:val="20"/>
                <w:szCs w:val="20"/>
              </w:rPr>
            </w:pPr>
            <w:r>
              <w:rPr>
                <w:sz w:val="20"/>
                <w:szCs w:val="20"/>
              </w:rPr>
              <w:t>Earnings</w:t>
            </w:r>
          </w:p>
        </w:tc>
      </w:tr>
      <w:tr w:rsidR="00AE60A4" w:rsidTr="00D007D1">
        <w:trPr>
          <w:trHeight w:val="459"/>
        </w:trPr>
        <w:tc>
          <w:tcPr>
            <w:tcW w:w="995" w:type="dxa"/>
            <w:vAlign w:val="center"/>
          </w:tcPr>
          <w:p w:rsidR="00AE60A4" w:rsidRDefault="005F13C5">
            <w:pPr>
              <w:pStyle w:val="NormalText"/>
              <w:rPr>
                <w:sz w:val="20"/>
                <w:szCs w:val="20"/>
              </w:rPr>
            </w:pPr>
            <w:r>
              <w:rPr>
                <w:sz w:val="20"/>
                <w:szCs w:val="20"/>
              </w:rPr>
              <w:t>Beginning book value</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840,000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1,260,000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6"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tcMar>
              <w:top w:w="0" w:type="dxa"/>
              <w:left w:w="0" w:type="dxa"/>
              <w:bottom w:w="0" w:type="dxa"/>
              <w:right w:w="0" w:type="dxa"/>
            </w:tcMar>
            <w:vAlign w:val="bottom"/>
          </w:tcPr>
          <w:p w:rsidR="00AE60A4" w:rsidRDefault="005F13C5">
            <w:pPr>
              <w:pStyle w:val="NormalText"/>
              <w:jc w:val="center"/>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1,100,000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442"/>
        </w:trPr>
        <w:tc>
          <w:tcPr>
            <w:tcW w:w="995" w:type="dxa"/>
            <w:vAlign w:val="center"/>
          </w:tcPr>
          <w:p w:rsidR="00AE60A4" w:rsidRDefault="005F13C5">
            <w:pPr>
              <w:pStyle w:val="NormalText"/>
              <w:rPr>
                <w:sz w:val="20"/>
                <w:szCs w:val="20"/>
              </w:rPr>
            </w:pPr>
            <w:r>
              <w:rPr>
                <w:sz w:val="20"/>
                <w:szCs w:val="20"/>
              </w:rPr>
              <w:t>+ Net Income</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400,000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600,000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6"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1,100,000</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238"/>
        </w:trPr>
        <w:tc>
          <w:tcPr>
            <w:tcW w:w="995" w:type="dxa"/>
            <w:vAlign w:val="center"/>
          </w:tcPr>
          <w:p w:rsidR="00AE60A4" w:rsidRDefault="005F13C5">
            <w:pPr>
              <w:pStyle w:val="NormalText"/>
              <w:rPr>
                <w:sz w:val="20"/>
                <w:szCs w:val="20"/>
              </w:rPr>
            </w:pPr>
            <w:r>
              <w:rPr>
                <w:sz w:val="20"/>
                <w:szCs w:val="20"/>
              </w:rPr>
              <w:t>– Dividends</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(120,000</w:t>
            </w:r>
          </w:p>
        </w:tc>
        <w:tc>
          <w:tcPr>
            <w:tcW w:w="238"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(180,000</w:t>
            </w:r>
          </w:p>
        </w:tc>
        <w:tc>
          <w:tcPr>
            <w:tcW w:w="238"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19"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6"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Borders>
              <w:bottom w:val="single" w:sz="21"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(300,000</w:t>
            </w:r>
          </w:p>
        </w:tc>
        <w:tc>
          <w:tcPr>
            <w:tcW w:w="238" w:type="dxa"/>
            <w:tcBorders>
              <w:bottom w:val="single" w:sz="21"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r w:rsidR="00AE60A4" w:rsidTr="00D007D1">
        <w:trPr>
          <w:trHeight w:val="459"/>
        </w:trPr>
        <w:tc>
          <w:tcPr>
            <w:tcW w:w="995" w:type="dxa"/>
            <w:vAlign w:val="center"/>
          </w:tcPr>
          <w:p w:rsidR="00AE60A4" w:rsidRDefault="005F13C5">
            <w:pPr>
              <w:pStyle w:val="NormalText"/>
              <w:rPr>
                <w:sz w:val="20"/>
                <w:szCs w:val="20"/>
              </w:rPr>
            </w:pPr>
            <w:r>
              <w:rPr>
                <w:sz w:val="20"/>
                <w:szCs w:val="20"/>
              </w:rPr>
              <w:t>Ending book value</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1,120,000</w:t>
            </w:r>
          </w:p>
        </w:tc>
        <w:tc>
          <w:tcPr>
            <w:tcW w:w="238"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1,680,000</w:t>
            </w:r>
          </w:p>
        </w:tc>
        <w:tc>
          <w:tcPr>
            <w:tcW w:w="238"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19"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98" w:type="dxa"/>
            <w:gridSpan w:val="2"/>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16"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1,000,000</w:t>
            </w:r>
          </w:p>
        </w:tc>
        <w:tc>
          <w:tcPr>
            <w:tcW w:w="219"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9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238" w:type="dxa"/>
            <w:tcMar>
              <w:top w:w="0" w:type="dxa"/>
              <w:left w:w="0" w:type="dxa"/>
              <w:bottom w:w="0" w:type="dxa"/>
              <w:right w:w="0" w:type="dxa"/>
            </w:tcMar>
            <w:vAlign w:val="center"/>
          </w:tcPr>
          <w:p w:rsidR="00AE60A4" w:rsidRDefault="005F13C5">
            <w:pPr>
              <w:pStyle w:val="NormalText"/>
              <w:jc w:val="right"/>
              <w:rPr>
                <w:sz w:val="20"/>
                <w:szCs w:val="20"/>
              </w:rPr>
            </w:pPr>
            <w:r>
              <w:rPr>
                <w:sz w:val="20"/>
                <w:szCs w:val="20"/>
              </w:rPr>
              <w:t> </w:t>
            </w:r>
          </w:p>
        </w:tc>
        <w:tc>
          <w:tcPr>
            <w:tcW w:w="955" w:type="dxa"/>
            <w:tcBorders>
              <w:bottom w:val="double" w:sz="2" w:space="0" w:color="000000"/>
            </w:tcBorders>
            <w:tcMar>
              <w:top w:w="0" w:type="dxa"/>
              <w:left w:w="0" w:type="dxa"/>
              <w:bottom w:w="0" w:type="dxa"/>
              <w:right w:w="0" w:type="dxa"/>
            </w:tcMar>
            <w:vAlign w:val="center"/>
          </w:tcPr>
          <w:p w:rsidR="00AE60A4" w:rsidRDefault="005F13C5">
            <w:pPr>
              <w:pStyle w:val="NormalText"/>
              <w:jc w:val="right"/>
              <w:rPr>
                <w:sz w:val="20"/>
                <w:szCs w:val="20"/>
              </w:rPr>
            </w:pPr>
            <w:r>
              <w:rPr>
                <w:sz w:val="20"/>
                <w:szCs w:val="20"/>
              </w:rPr>
              <w:t>1,800,000</w:t>
            </w:r>
          </w:p>
        </w:tc>
        <w:tc>
          <w:tcPr>
            <w:tcW w:w="238" w:type="dxa"/>
            <w:tcBorders>
              <w:bottom w:val="double" w:sz="2" w:space="0" w:color="000000"/>
            </w:tcBorders>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c>
          <w:tcPr>
            <w:tcW w:w="238" w:type="dxa"/>
            <w:gridSpan w:val="2"/>
            <w:tcMar>
              <w:top w:w="0" w:type="dxa"/>
              <w:left w:w="0" w:type="dxa"/>
              <w:bottom w:w="0" w:type="dxa"/>
              <w:right w:w="0" w:type="dxa"/>
            </w:tcMar>
            <w:vAlign w:val="center"/>
          </w:tcPr>
          <w:p w:rsidR="00AE60A4" w:rsidRDefault="005F13C5">
            <w:pPr>
              <w:pStyle w:val="NormalText"/>
              <w:rPr>
                <w:sz w:val="20"/>
                <w:szCs w:val="20"/>
              </w:rPr>
            </w:pPr>
            <w:r>
              <w:rPr>
                <w:sz w:val="20"/>
                <w:szCs w:val="20"/>
              </w:rPr>
              <w:t> </w:t>
            </w:r>
          </w:p>
        </w:tc>
      </w:tr>
    </w:tbl>
    <w:p w:rsidR="00AE60A4" w:rsidRDefault="00AE60A4">
      <w:pPr>
        <w:pStyle w:val="NormalText"/>
        <w:rPr>
          <w:sz w:val="20"/>
          <w:szCs w:val="20"/>
        </w:rPr>
      </w:pPr>
    </w:p>
    <w:p w:rsidR="00AE60A4" w:rsidRDefault="005F13C5">
      <w:pPr>
        <w:pStyle w:val="NormalText"/>
      </w:pPr>
      <w:r>
        <w:t> </w:t>
      </w:r>
    </w:p>
    <w:p w:rsidR="00AE60A4" w:rsidRDefault="005F13C5">
      <w:pPr>
        <w:pStyle w:val="NormalText"/>
      </w:pPr>
      <w:r>
        <w:t>Deferred Loss Calculations:</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3180"/>
        <w:gridCol w:w="820"/>
        <w:gridCol w:w="320"/>
        <w:gridCol w:w="2020"/>
        <w:gridCol w:w="300"/>
        <w:gridCol w:w="1280"/>
      </w:tblGrid>
      <w:tr w:rsidR="00AE60A4">
        <w:tc>
          <w:tcPr>
            <w:tcW w:w="3180" w:type="dxa"/>
            <w:vAlign w:val="bottom"/>
          </w:tcPr>
          <w:p w:rsidR="00AE60A4" w:rsidRDefault="005F13C5">
            <w:pPr>
              <w:pStyle w:val="NormalText"/>
            </w:pPr>
            <w:r>
              <w:t> </w:t>
            </w:r>
          </w:p>
        </w:tc>
        <w:tc>
          <w:tcPr>
            <w:tcW w:w="82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Total</w:t>
            </w:r>
          </w:p>
        </w:tc>
        <w:tc>
          <w:tcPr>
            <w:tcW w:w="320" w:type="dxa"/>
            <w:tcMar>
              <w:top w:w="0" w:type="dxa"/>
              <w:left w:w="0" w:type="dxa"/>
              <w:bottom w:w="0" w:type="dxa"/>
              <w:right w:w="0" w:type="dxa"/>
            </w:tcMar>
            <w:vAlign w:val="center"/>
          </w:tcPr>
          <w:p w:rsidR="00AE60A4" w:rsidRDefault="005F13C5">
            <w:pPr>
              <w:pStyle w:val="NormalText"/>
              <w:jc w:val="center"/>
            </w:pPr>
            <w:r>
              <w:t>=</w:t>
            </w:r>
          </w:p>
        </w:tc>
        <w:tc>
          <w:tcPr>
            <w:tcW w:w="202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Undistributed share</w:t>
            </w:r>
          </w:p>
        </w:tc>
        <w:tc>
          <w:tcPr>
            <w:tcW w:w="300" w:type="dxa"/>
            <w:tcMar>
              <w:top w:w="0" w:type="dxa"/>
              <w:left w:w="0" w:type="dxa"/>
              <w:bottom w:w="0" w:type="dxa"/>
              <w:right w:w="0" w:type="dxa"/>
            </w:tcMar>
            <w:vAlign w:val="center"/>
          </w:tcPr>
          <w:p w:rsidR="00AE60A4" w:rsidRDefault="005F13C5">
            <w:pPr>
              <w:pStyle w:val="NormalText"/>
              <w:jc w:val="center"/>
            </w:pPr>
            <w:r>
              <w:t>+</w:t>
            </w:r>
          </w:p>
        </w:tc>
        <w:tc>
          <w:tcPr>
            <w:tcW w:w="1280" w:type="dxa"/>
            <w:tcBorders>
              <w:bottom w:val="single" w:sz="21" w:space="0" w:color="000000"/>
            </w:tcBorders>
            <w:tcMar>
              <w:top w:w="0" w:type="dxa"/>
              <w:left w:w="0" w:type="dxa"/>
              <w:bottom w:w="0" w:type="dxa"/>
              <w:right w:w="0" w:type="dxa"/>
            </w:tcMar>
            <w:vAlign w:val="center"/>
          </w:tcPr>
          <w:p w:rsidR="00AE60A4" w:rsidRDefault="005F13C5">
            <w:pPr>
              <w:pStyle w:val="NormalText"/>
              <w:jc w:val="center"/>
            </w:pPr>
            <w:r>
              <w:t>NCI's share</w:t>
            </w:r>
          </w:p>
        </w:tc>
      </w:tr>
      <w:tr w:rsidR="00AE60A4">
        <w:tc>
          <w:tcPr>
            <w:tcW w:w="3180" w:type="dxa"/>
            <w:vAlign w:val="bottom"/>
          </w:tcPr>
          <w:p w:rsidR="00AE60A4" w:rsidRDefault="005F13C5">
            <w:pPr>
              <w:pStyle w:val="NormalText"/>
            </w:pPr>
            <w:r>
              <w:t>Retirement Loss Amortization</w:t>
            </w:r>
          </w:p>
        </w:tc>
        <w:tc>
          <w:tcPr>
            <w:tcW w:w="820" w:type="dxa"/>
            <w:tcMar>
              <w:top w:w="0" w:type="dxa"/>
              <w:left w:w="0" w:type="dxa"/>
              <w:bottom w:w="0" w:type="dxa"/>
              <w:right w:w="0" w:type="dxa"/>
            </w:tcMar>
            <w:vAlign w:val="center"/>
          </w:tcPr>
          <w:p w:rsidR="00AE60A4" w:rsidRDefault="005F13C5">
            <w:pPr>
              <w:pStyle w:val="NormalText"/>
              <w:jc w:val="center"/>
            </w:pPr>
            <w:r>
              <w:t>1,300</w:t>
            </w:r>
          </w:p>
        </w:tc>
        <w:tc>
          <w:tcPr>
            <w:tcW w:w="320" w:type="dxa"/>
            <w:tcMar>
              <w:top w:w="0" w:type="dxa"/>
              <w:left w:w="0" w:type="dxa"/>
              <w:bottom w:w="0" w:type="dxa"/>
              <w:right w:w="0" w:type="dxa"/>
            </w:tcMar>
            <w:vAlign w:val="center"/>
          </w:tcPr>
          <w:p w:rsidR="00AE60A4" w:rsidRDefault="00AE60A4">
            <w:pPr>
              <w:pStyle w:val="NormalText"/>
              <w:jc w:val="center"/>
            </w:pPr>
          </w:p>
        </w:tc>
        <w:tc>
          <w:tcPr>
            <w:tcW w:w="2020" w:type="dxa"/>
            <w:tcMar>
              <w:top w:w="0" w:type="dxa"/>
              <w:left w:w="0" w:type="dxa"/>
              <w:bottom w:w="0" w:type="dxa"/>
              <w:right w:w="0" w:type="dxa"/>
            </w:tcMar>
            <w:vAlign w:val="center"/>
          </w:tcPr>
          <w:p w:rsidR="00AE60A4" w:rsidRDefault="005F13C5">
            <w:pPr>
              <w:pStyle w:val="NormalText"/>
              <w:jc w:val="center"/>
            </w:pPr>
            <w:r>
              <w:t>780</w:t>
            </w:r>
          </w:p>
        </w:tc>
        <w:tc>
          <w:tcPr>
            <w:tcW w:w="300" w:type="dxa"/>
            <w:tcMar>
              <w:top w:w="0" w:type="dxa"/>
              <w:left w:w="0" w:type="dxa"/>
              <w:bottom w:w="0" w:type="dxa"/>
              <w:right w:w="0" w:type="dxa"/>
            </w:tcMar>
            <w:vAlign w:val="center"/>
          </w:tcPr>
          <w:p w:rsidR="00AE60A4" w:rsidRDefault="00AE60A4">
            <w:pPr>
              <w:pStyle w:val="NormalText"/>
              <w:jc w:val="center"/>
            </w:pPr>
          </w:p>
        </w:tc>
        <w:tc>
          <w:tcPr>
            <w:tcW w:w="1280" w:type="dxa"/>
            <w:tcMar>
              <w:top w:w="0" w:type="dxa"/>
              <w:left w:w="0" w:type="dxa"/>
              <w:bottom w:w="0" w:type="dxa"/>
              <w:right w:w="0" w:type="dxa"/>
            </w:tcMar>
            <w:vAlign w:val="center"/>
          </w:tcPr>
          <w:p w:rsidR="00AE60A4" w:rsidRDefault="005F13C5">
            <w:pPr>
              <w:pStyle w:val="NormalText"/>
              <w:jc w:val="center"/>
            </w:pPr>
            <w:r>
              <w:t>520</w:t>
            </w:r>
          </w:p>
        </w:tc>
      </w:tr>
    </w:tbl>
    <w:p w:rsidR="00AE60A4" w:rsidRDefault="00AE60A4">
      <w:pPr>
        <w:pStyle w:val="NormalText"/>
      </w:pPr>
    </w:p>
    <w:p w:rsidR="00AE60A4" w:rsidRDefault="005F13C5">
      <w:pPr>
        <w:pStyle w:val="NormalText"/>
      </w:pPr>
      <w:r>
        <w:t>    </w:t>
      </w:r>
    </w:p>
    <w:p w:rsidR="00AE60A4" w:rsidRDefault="005F13C5">
      <w:pPr>
        <w:pStyle w:val="NormalText"/>
      </w:pPr>
      <w:r>
        <w:t>Basic consolidation entry</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2760"/>
        <w:gridCol w:w="1120"/>
        <w:gridCol w:w="1140"/>
        <w:gridCol w:w="220"/>
        <w:gridCol w:w="2680"/>
        <w:gridCol w:w="20"/>
      </w:tblGrid>
      <w:tr w:rsidR="00DA2261">
        <w:trPr>
          <w:gridAfter w:val="1"/>
          <w:wAfter w:w="20" w:type="dxa"/>
        </w:trPr>
        <w:tc>
          <w:tcPr>
            <w:tcW w:w="7920" w:type="dxa"/>
            <w:gridSpan w:val="5"/>
            <w:vAlign w:val="center"/>
          </w:tcPr>
          <w:p w:rsidR="00AE60A4" w:rsidRDefault="005F13C5">
            <w:pPr>
              <w:pStyle w:val="NormalText"/>
            </w:pPr>
            <w:r>
              <w:t> </w:t>
            </w:r>
          </w:p>
        </w:tc>
      </w:tr>
      <w:tr w:rsidR="00AE60A4">
        <w:tc>
          <w:tcPr>
            <w:tcW w:w="2760" w:type="dxa"/>
            <w:vAlign w:val="center"/>
          </w:tcPr>
          <w:p w:rsidR="00AE60A4" w:rsidRDefault="005F13C5">
            <w:pPr>
              <w:pStyle w:val="NormalText"/>
            </w:pPr>
            <w:r>
              <w:t>Common stock</w:t>
            </w:r>
          </w:p>
        </w:tc>
        <w:tc>
          <w:tcPr>
            <w:tcW w:w="1120" w:type="dxa"/>
            <w:tcMar>
              <w:top w:w="0" w:type="dxa"/>
              <w:left w:w="0" w:type="dxa"/>
              <w:bottom w:w="0" w:type="dxa"/>
              <w:right w:w="0" w:type="dxa"/>
            </w:tcMar>
            <w:vAlign w:val="center"/>
          </w:tcPr>
          <w:p w:rsidR="00AE60A4" w:rsidRDefault="005F13C5">
            <w:pPr>
              <w:pStyle w:val="NormalText"/>
              <w:jc w:val="right"/>
            </w:pPr>
            <w:r>
              <w:t>1,000,000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Common Stock</w:t>
            </w:r>
          </w:p>
        </w:tc>
      </w:tr>
      <w:tr w:rsidR="00AE60A4">
        <w:tc>
          <w:tcPr>
            <w:tcW w:w="2760" w:type="dxa"/>
            <w:vAlign w:val="center"/>
          </w:tcPr>
          <w:p w:rsidR="00AE60A4" w:rsidRDefault="005F13C5">
            <w:pPr>
              <w:pStyle w:val="NormalText"/>
            </w:pPr>
            <w:r>
              <w:t>Retained earnings</w:t>
            </w:r>
          </w:p>
        </w:tc>
        <w:tc>
          <w:tcPr>
            <w:tcW w:w="1120" w:type="dxa"/>
            <w:tcMar>
              <w:top w:w="0" w:type="dxa"/>
              <w:left w:w="0" w:type="dxa"/>
              <w:bottom w:w="0" w:type="dxa"/>
              <w:right w:w="0" w:type="dxa"/>
            </w:tcMar>
            <w:vAlign w:val="center"/>
          </w:tcPr>
          <w:p w:rsidR="00AE60A4" w:rsidRDefault="005F13C5">
            <w:pPr>
              <w:pStyle w:val="NormalText"/>
              <w:jc w:val="right"/>
            </w:pPr>
            <w:r>
              <w:t>1,100,000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Beginning balance in RE</w:t>
            </w:r>
          </w:p>
        </w:tc>
      </w:tr>
      <w:tr w:rsidR="00AE60A4">
        <w:tc>
          <w:tcPr>
            <w:tcW w:w="2760" w:type="dxa"/>
            <w:vAlign w:val="center"/>
          </w:tcPr>
          <w:p w:rsidR="00AE60A4" w:rsidRDefault="005F13C5">
            <w:pPr>
              <w:pStyle w:val="NormalText"/>
            </w:pPr>
            <w:r>
              <w:t>Income from Stamp Co.</w:t>
            </w:r>
          </w:p>
        </w:tc>
        <w:tc>
          <w:tcPr>
            <w:tcW w:w="1120" w:type="dxa"/>
            <w:tcMar>
              <w:top w:w="0" w:type="dxa"/>
              <w:left w:w="0" w:type="dxa"/>
              <w:bottom w:w="0" w:type="dxa"/>
              <w:right w:w="0" w:type="dxa"/>
            </w:tcMar>
            <w:vAlign w:val="center"/>
          </w:tcPr>
          <w:p w:rsidR="00AE60A4" w:rsidRDefault="005F13C5">
            <w:pPr>
              <w:pStyle w:val="NormalText"/>
              <w:jc w:val="right"/>
            </w:pPr>
            <w:r>
              <w:t>600,000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Passport Co.'s share of NI</w:t>
            </w:r>
          </w:p>
        </w:tc>
      </w:tr>
      <w:tr w:rsidR="00AE60A4">
        <w:tc>
          <w:tcPr>
            <w:tcW w:w="2760" w:type="dxa"/>
            <w:vAlign w:val="center"/>
          </w:tcPr>
          <w:p w:rsidR="00AE60A4" w:rsidRDefault="005F13C5">
            <w:pPr>
              <w:pStyle w:val="NormalText"/>
            </w:pPr>
            <w:r>
              <w:t>NCI in NI of Stamp Co.</w:t>
            </w:r>
          </w:p>
        </w:tc>
        <w:tc>
          <w:tcPr>
            <w:tcW w:w="1120" w:type="dxa"/>
            <w:tcMar>
              <w:top w:w="0" w:type="dxa"/>
              <w:left w:w="0" w:type="dxa"/>
              <w:bottom w:w="0" w:type="dxa"/>
              <w:right w:w="0" w:type="dxa"/>
            </w:tcMar>
            <w:vAlign w:val="center"/>
          </w:tcPr>
          <w:p w:rsidR="00AE60A4" w:rsidRDefault="005F13C5">
            <w:pPr>
              <w:pStyle w:val="NormalText"/>
              <w:jc w:val="right"/>
            </w:pPr>
            <w:r>
              <w:t>400,520</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NCI share of NI + Loss Rec.</w:t>
            </w:r>
          </w:p>
        </w:tc>
      </w:tr>
      <w:tr w:rsidR="00AE60A4">
        <w:tc>
          <w:tcPr>
            <w:tcW w:w="2760" w:type="dxa"/>
            <w:vAlign w:val="center"/>
          </w:tcPr>
          <w:p w:rsidR="00AE60A4" w:rsidRDefault="005F13C5">
            <w:pPr>
              <w:pStyle w:val="NormalText"/>
            </w:pPr>
            <w:r>
              <w:t>Dividends declared</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100% of Stamp Co.'s dividends</w:t>
            </w:r>
          </w:p>
        </w:tc>
      </w:tr>
      <w:tr w:rsidR="00AE60A4">
        <w:tc>
          <w:tcPr>
            <w:tcW w:w="2760" w:type="dxa"/>
            <w:vAlign w:val="center"/>
          </w:tcPr>
          <w:p w:rsidR="00AE60A4" w:rsidRDefault="005F13C5">
            <w:pPr>
              <w:pStyle w:val="NormalText"/>
            </w:pPr>
            <w:r>
              <w:t>Investment in Stamp Co. Stock</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1,680,000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Passport Co.'s share of BV</w:t>
            </w:r>
          </w:p>
        </w:tc>
      </w:tr>
      <w:tr w:rsidR="00AE60A4">
        <w:tc>
          <w:tcPr>
            <w:tcW w:w="2760" w:type="dxa"/>
            <w:vAlign w:val="center"/>
          </w:tcPr>
          <w:p w:rsidR="00AE60A4" w:rsidRDefault="005F13C5">
            <w:pPr>
              <w:pStyle w:val="NormalText"/>
            </w:pPr>
            <w:r>
              <w:t>NCI in NA of Stamp Co.</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1140" w:type="dxa"/>
            <w:tcMar>
              <w:top w:w="0" w:type="dxa"/>
              <w:left w:w="0" w:type="dxa"/>
              <w:bottom w:w="0" w:type="dxa"/>
              <w:right w:w="0" w:type="dxa"/>
            </w:tcMar>
            <w:vAlign w:val="center"/>
          </w:tcPr>
          <w:p w:rsidR="00AE60A4" w:rsidRDefault="005F13C5">
            <w:pPr>
              <w:pStyle w:val="NormalText"/>
              <w:jc w:val="right"/>
            </w:pPr>
            <w:r>
              <w:t>1,120,520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700" w:type="dxa"/>
            <w:gridSpan w:val="2"/>
            <w:tcMar>
              <w:top w:w="0" w:type="dxa"/>
              <w:left w:w="0" w:type="dxa"/>
              <w:bottom w:w="0" w:type="dxa"/>
              <w:right w:w="0" w:type="dxa"/>
            </w:tcMar>
            <w:vAlign w:val="center"/>
          </w:tcPr>
          <w:p w:rsidR="00AE60A4" w:rsidRDefault="005F13C5">
            <w:pPr>
              <w:pStyle w:val="NormalText"/>
            </w:pPr>
            <w:r>
              <w:t>← NCI share of BV + Loss Rec.</w:t>
            </w:r>
          </w:p>
        </w:tc>
      </w:tr>
    </w:tbl>
    <w:p w:rsidR="00AE60A4" w:rsidRDefault="00AE60A4">
      <w:pPr>
        <w:pStyle w:val="NormalText"/>
      </w:pPr>
    </w:p>
    <w:p w:rsidR="00D007D1" w:rsidRDefault="00D007D1">
      <w:r>
        <w:br w:type="page"/>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40"/>
      </w:tblGrid>
      <w:tr w:rsidR="00AE60A4">
        <w:tc>
          <w:tcPr>
            <w:tcW w:w="5160" w:type="dxa"/>
            <w:vAlign w:val="center"/>
          </w:tcPr>
          <w:p w:rsidR="00AE60A4" w:rsidRDefault="005F13C5">
            <w:pPr>
              <w:pStyle w:val="NormalText"/>
            </w:pPr>
            <w:r>
              <w:lastRenderedPageBreak/>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29,000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Retained Earnings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4,680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NCI in NA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3,120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Stamp Co.</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305,000</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Expense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30,300</w:t>
            </w:r>
          </w:p>
        </w:tc>
        <w:tc>
          <w:tcPr>
            <w:tcW w:w="240" w:type="dxa"/>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Discount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1,500</w:t>
            </w:r>
          </w:p>
        </w:tc>
        <w:tc>
          <w:tcPr>
            <w:tcW w:w="240" w:type="dxa"/>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DA2261">
      <w:pPr>
        <w:pStyle w:val="NormalText"/>
      </w:pPr>
      <w:r>
        <w:t>Difficulty: 3 Hard</w:t>
      </w:r>
    </w:p>
    <w:p w:rsidR="00AE60A4" w:rsidRDefault="005F13C5">
      <w:pPr>
        <w:pStyle w:val="NormalText"/>
      </w:pPr>
      <w:r>
        <w:t>Topic:  Purchase at an Amount Higher than Book Value (Year 2); Purchase at an Amount Higher than Book Value (Year 1)</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AE60A4" w:rsidRDefault="005F13C5">
      <w:pPr>
        <w:pStyle w:val="NormalText"/>
      </w:pPr>
      <w:r>
        <w:t>AICPA:  FN Measurement</w:t>
      </w:r>
    </w:p>
    <w:p w:rsidR="00AE60A4" w:rsidRDefault="00AE60A4">
      <w:pPr>
        <w:pStyle w:val="NormalText"/>
      </w:pPr>
    </w:p>
    <w:p w:rsidR="00AE60A4" w:rsidRDefault="005F13C5">
      <w:pPr>
        <w:pStyle w:val="NormalText"/>
      </w:pPr>
      <w:r>
        <w:t>40) On January 1, 20X7, Passport Company acquired 60 percent of the outstanding common stock of Stamp Company at the book value of the shares acquired. On that date, the fair value of noncontrolling interest was equal to 40 percent of book value of Stamp. At the time of purchase, Stamp had common stock of $1,000,000 outstanding and retained earnings of $800,000.</w:t>
      </w:r>
    </w:p>
    <w:p w:rsidR="00AE60A4" w:rsidRDefault="00AE60A4">
      <w:pPr>
        <w:pStyle w:val="NormalText"/>
      </w:pPr>
    </w:p>
    <w:p w:rsidR="00AE60A4" w:rsidRDefault="005F13C5">
      <w:pPr>
        <w:pStyle w:val="NormalText"/>
      </w:pPr>
      <w:r>
        <w:t>On December 31, 20X7, Passport purchased 50 percent of Stamp's bonds outstanding which were originally issued on January 2, 20X4, at 99. The total bond issue has a face value of $600,000, pays 10 percent interest annually, and has a 10-year maturity. Any premium or discount is amortized on a straight-line basis. Passport paid $306,000 for its investment in Stamp's bonds and intends to hold the bonds until maturity.</w:t>
      </w:r>
    </w:p>
    <w:p w:rsidR="00AE60A4" w:rsidRDefault="005F13C5">
      <w:pPr>
        <w:pStyle w:val="NormalText"/>
      </w:pPr>
      <w:r>
        <w:t>Income and dividends for Passport and Stamp for 20X7 and 20X8 are as follows:</w:t>
      </w:r>
    </w:p>
    <w:p w:rsidR="00AE60A4" w:rsidRDefault="005F13C5">
      <w:pPr>
        <w:pStyle w:val="NormalText"/>
      </w:pPr>
      <w:r>
        <w:t> </w:t>
      </w: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700"/>
        <w:gridCol w:w="240"/>
        <w:gridCol w:w="300"/>
        <w:gridCol w:w="1120"/>
        <w:gridCol w:w="220"/>
        <w:gridCol w:w="220"/>
        <w:gridCol w:w="240"/>
        <w:gridCol w:w="280"/>
        <w:gridCol w:w="940"/>
        <w:gridCol w:w="220"/>
        <w:gridCol w:w="180"/>
        <w:gridCol w:w="60"/>
        <w:gridCol w:w="180"/>
        <w:gridCol w:w="40"/>
        <w:gridCol w:w="280"/>
        <w:gridCol w:w="1120"/>
        <w:gridCol w:w="240"/>
        <w:gridCol w:w="140"/>
        <w:gridCol w:w="80"/>
        <w:gridCol w:w="220"/>
        <w:gridCol w:w="280"/>
        <w:gridCol w:w="1020"/>
        <w:gridCol w:w="140"/>
        <w:gridCol w:w="80"/>
        <w:gridCol w:w="140"/>
        <w:gridCol w:w="80"/>
      </w:tblGrid>
      <w:tr w:rsidR="00DA2261">
        <w:trPr>
          <w:gridAfter w:val="1"/>
          <w:wAfter w:w="80" w:type="dxa"/>
        </w:trPr>
        <w:tc>
          <w:tcPr>
            <w:tcW w:w="700" w:type="dxa"/>
            <w:vAlign w:val="center"/>
          </w:tcPr>
          <w:p w:rsidR="00AE60A4" w:rsidRDefault="005F13C5">
            <w:pPr>
              <w:pStyle w:val="NormalText"/>
              <w:jc w:val="center"/>
            </w:pPr>
            <w:r>
              <w:t> </w:t>
            </w:r>
          </w:p>
        </w:tc>
        <w:tc>
          <w:tcPr>
            <w:tcW w:w="3960" w:type="dxa"/>
            <w:gridSpan w:val="10"/>
            <w:tcBorders>
              <w:bottom w:val="single" w:sz="21" w:space="0" w:color="000000"/>
            </w:tcBorders>
            <w:tcMar>
              <w:top w:w="0" w:type="dxa"/>
              <w:left w:w="0" w:type="dxa"/>
              <w:bottom w:w="0" w:type="dxa"/>
              <w:right w:w="0" w:type="dxa"/>
            </w:tcMar>
            <w:vAlign w:val="center"/>
          </w:tcPr>
          <w:p w:rsidR="00AE60A4" w:rsidRDefault="005F13C5">
            <w:pPr>
              <w:pStyle w:val="NormalText"/>
              <w:jc w:val="center"/>
            </w:pPr>
            <w:r>
              <w:t>Passport</w:t>
            </w:r>
          </w:p>
        </w:tc>
        <w:tc>
          <w:tcPr>
            <w:tcW w:w="240" w:type="dxa"/>
            <w:gridSpan w:val="2"/>
            <w:tcMar>
              <w:top w:w="0" w:type="dxa"/>
              <w:left w:w="0" w:type="dxa"/>
              <w:bottom w:w="0" w:type="dxa"/>
              <w:right w:w="0" w:type="dxa"/>
            </w:tcMar>
            <w:vAlign w:val="center"/>
          </w:tcPr>
          <w:p w:rsidR="00AE60A4" w:rsidRDefault="005F13C5">
            <w:pPr>
              <w:pStyle w:val="NormalText"/>
              <w:jc w:val="center"/>
            </w:pPr>
            <w:r>
              <w:t> </w:t>
            </w:r>
          </w:p>
        </w:tc>
        <w:tc>
          <w:tcPr>
            <w:tcW w:w="3560" w:type="dxa"/>
            <w:gridSpan w:val="10"/>
            <w:tcBorders>
              <w:bottom w:val="single" w:sz="21" w:space="0" w:color="000000"/>
            </w:tcBorders>
            <w:tcMar>
              <w:top w:w="0" w:type="dxa"/>
              <w:left w:w="0" w:type="dxa"/>
              <w:bottom w:w="0" w:type="dxa"/>
              <w:right w:w="0" w:type="dxa"/>
            </w:tcMar>
            <w:vAlign w:val="center"/>
          </w:tcPr>
          <w:p w:rsidR="00AE60A4" w:rsidRDefault="005F13C5">
            <w:pPr>
              <w:pStyle w:val="NormalText"/>
              <w:jc w:val="center"/>
            </w:pPr>
            <w:r>
              <w:t>Stamp</w:t>
            </w:r>
          </w:p>
        </w:tc>
        <w:tc>
          <w:tcPr>
            <w:tcW w:w="220" w:type="dxa"/>
            <w:gridSpan w:val="2"/>
            <w:tcMar>
              <w:top w:w="0" w:type="dxa"/>
              <w:left w:w="0" w:type="dxa"/>
              <w:bottom w:w="0" w:type="dxa"/>
              <w:right w:w="0" w:type="dxa"/>
            </w:tcMar>
            <w:vAlign w:val="center"/>
          </w:tcPr>
          <w:p w:rsidR="00AE60A4" w:rsidRDefault="005F13C5">
            <w:pPr>
              <w:pStyle w:val="NormalText"/>
              <w:jc w:val="center"/>
            </w:pPr>
            <w:r>
              <w:t> </w:t>
            </w:r>
          </w:p>
        </w:tc>
      </w:tr>
      <w:tr w:rsidR="00DA2261">
        <w:trPr>
          <w:gridAfter w:val="1"/>
          <w:wAfter w:w="80" w:type="dxa"/>
        </w:trPr>
        <w:tc>
          <w:tcPr>
            <w:tcW w:w="700" w:type="dxa"/>
            <w:vAlign w:val="bottom"/>
          </w:tcPr>
          <w:p w:rsidR="00AE60A4" w:rsidRDefault="005F13C5">
            <w:pPr>
              <w:pStyle w:val="NormalText"/>
              <w:jc w:val="center"/>
            </w:pPr>
            <w:r>
              <w:t> </w:t>
            </w:r>
          </w:p>
        </w:tc>
        <w:tc>
          <w:tcPr>
            <w:tcW w:w="2100" w:type="dxa"/>
            <w:gridSpan w:val="5"/>
            <w:tcMar>
              <w:top w:w="0" w:type="dxa"/>
              <w:left w:w="0" w:type="dxa"/>
              <w:bottom w:w="0" w:type="dxa"/>
              <w:right w:w="0" w:type="dxa"/>
            </w:tcMar>
            <w:vAlign w:val="bottom"/>
          </w:tcPr>
          <w:p w:rsidR="00AE60A4" w:rsidRDefault="005F13C5">
            <w:pPr>
              <w:pStyle w:val="NormalText"/>
              <w:jc w:val="center"/>
            </w:pPr>
            <w:r>
              <w:t>Operating Income</w:t>
            </w:r>
          </w:p>
        </w:tc>
        <w:tc>
          <w:tcPr>
            <w:tcW w:w="1860" w:type="dxa"/>
            <w:gridSpan w:val="5"/>
            <w:tcMar>
              <w:top w:w="0" w:type="dxa"/>
              <w:left w:w="0" w:type="dxa"/>
              <w:bottom w:w="0" w:type="dxa"/>
              <w:right w:w="0" w:type="dxa"/>
            </w:tcMar>
            <w:vAlign w:val="bottom"/>
          </w:tcPr>
          <w:p w:rsidR="00AE60A4" w:rsidRDefault="005F13C5">
            <w:pPr>
              <w:pStyle w:val="NormalText"/>
              <w:jc w:val="center"/>
            </w:pPr>
            <w:r>
              <w:t>Dividends</w:t>
            </w:r>
          </w:p>
        </w:tc>
        <w:tc>
          <w:tcPr>
            <w:tcW w:w="2060" w:type="dxa"/>
            <w:gridSpan w:val="7"/>
            <w:tcMar>
              <w:top w:w="0" w:type="dxa"/>
              <w:left w:w="0" w:type="dxa"/>
              <w:bottom w:w="0" w:type="dxa"/>
              <w:right w:w="0" w:type="dxa"/>
            </w:tcMar>
            <w:vAlign w:val="bottom"/>
          </w:tcPr>
          <w:p w:rsidR="00AE60A4" w:rsidRDefault="005F13C5">
            <w:pPr>
              <w:pStyle w:val="NormalText"/>
              <w:jc w:val="center"/>
            </w:pPr>
            <w:r>
              <w:t>Net Income</w:t>
            </w:r>
          </w:p>
        </w:tc>
        <w:tc>
          <w:tcPr>
            <w:tcW w:w="1960" w:type="dxa"/>
            <w:gridSpan w:val="7"/>
            <w:tcMar>
              <w:top w:w="0" w:type="dxa"/>
              <w:left w:w="0" w:type="dxa"/>
              <w:bottom w:w="0" w:type="dxa"/>
              <w:right w:w="0" w:type="dxa"/>
            </w:tcMar>
            <w:vAlign w:val="bottom"/>
          </w:tcPr>
          <w:p w:rsidR="00AE60A4" w:rsidRDefault="005F13C5">
            <w:pPr>
              <w:pStyle w:val="NormalText"/>
              <w:jc w:val="center"/>
            </w:pPr>
            <w:r>
              <w:t>Dividends</w:t>
            </w:r>
          </w:p>
        </w:tc>
      </w:tr>
      <w:tr w:rsidR="00AE60A4">
        <w:tc>
          <w:tcPr>
            <w:tcW w:w="700" w:type="dxa"/>
            <w:vAlign w:val="center"/>
          </w:tcPr>
          <w:p w:rsidR="00AE60A4" w:rsidRDefault="005F13C5">
            <w:pPr>
              <w:pStyle w:val="NormalText"/>
              <w:jc w:val="center"/>
            </w:pPr>
            <w:r>
              <w:t>20X7</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300" w:type="dxa"/>
            <w:tcMar>
              <w:top w:w="0" w:type="dxa"/>
              <w:left w:w="0" w:type="dxa"/>
              <w:bottom w:w="0" w:type="dxa"/>
              <w:right w:w="0" w:type="dxa"/>
            </w:tcMar>
            <w:vAlign w:val="center"/>
          </w:tcPr>
          <w:p w:rsidR="00AE60A4" w:rsidRDefault="005F13C5">
            <w:pPr>
              <w:pStyle w:val="NormalText"/>
              <w:jc w:val="right"/>
            </w:pPr>
            <w:r>
              <w:t>$</w:t>
            </w:r>
          </w:p>
        </w:tc>
        <w:tc>
          <w:tcPr>
            <w:tcW w:w="1120" w:type="dxa"/>
            <w:tcMar>
              <w:top w:w="0" w:type="dxa"/>
              <w:left w:w="0" w:type="dxa"/>
              <w:bottom w:w="0" w:type="dxa"/>
              <w:right w:w="0" w:type="dxa"/>
            </w:tcMar>
            <w:vAlign w:val="center"/>
          </w:tcPr>
          <w:p w:rsidR="00AE60A4" w:rsidRDefault="005F13C5">
            <w:pPr>
              <w:pStyle w:val="NormalText"/>
              <w:jc w:val="right"/>
            </w:pPr>
            <w:r>
              <w:t>1,600,000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940" w:type="dxa"/>
            <w:tcMar>
              <w:top w:w="0" w:type="dxa"/>
              <w:left w:w="0" w:type="dxa"/>
              <w:bottom w:w="0" w:type="dxa"/>
              <w:right w:w="0" w:type="dxa"/>
            </w:tcMar>
            <w:vAlign w:val="center"/>
          </w:tcPr>
          <w:p w:rsidR="00AE60A4" w:rsidRDefault="005F13C5">
            <w:pPr>
              <w:pStyle w:val="NormalText"/>
              <w:jc w:val="right"/>
            </w:pPr>
            <w:r>
              <w:t>400,000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1120" w:type="dxa"/>
            <w:tcMar>
              <w:top w:w="0" w:type="dxa"/>
              <w:left w:w="0" w:type="dxa"/>
              <w:bottom w:w="0" w:type="dxa"/>
              <w:right w:w="0" w:type="dxa"/>
            </w:tcMar>
            <w:vAlign w:val="center"/>
          </w:tcPr>
          <w:p w:rsidR="00AE60A4" w:rsidRDefault="005F13C5">
            <w:pPr>
              <w:pStyle w:val="NormalText"/>
              <w:jc w:val="right"/>
            </w:pPr>
            <w:r>
              <w:t>600,000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w:t>
            </w:r>
          </w:p>
        </w:tc>
        <w:tc>
          <w:tcPr>
            <w:tcW w:w="1020" w:type="dxa"/>
            <w:tcMar>
              <w:top w:w="0" w:type="dxa"/>
              <w:left w:w="0" w:type="dxa"/>
              <w:bottom w:w="0" w:type="dxa"/>
              <w:right w:w="0" w:type="dxa"/>
            </w:tcMar>
            <w:vAlign w:val="center"/>
          </w:tcPr>
          <w:p w:rsidR="00AE60A4" w:rsidRDefault="005F13C5">
            <w:pPr>
              <w:pStyle w:val="NormalText"/>
              <w:jc w:val="right"/>
            </w:pPr>
            <w:r>
              <w:t>300,000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700" w:type="dxa"/>
            <w:vAlign w:val="center"/>
          </w:tcPr>
          <w:p w:rsidR="00AE60A4" w:rsidRDefault="005F13C5">
            <w:pPr>
              <w:pStyle w:val="NormalText"/>
              <w:jc w:val="center"/>
            </w:pPr>
            <w:r>
              <w:t>20X8</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30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1,200,000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1,000,000</w:t>
            </w:r>
          </w:p>
        </w:tc>
        <w:tc>
          <w:tcPr>
            <w:tcW w:w="240" w:type="dxa"/>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80" w:type="dxa"/>
            <w:tcMar>
              <w:top w:w="0" w:type="dxa"/>
              <w:left w:w="0" w:type="dxa"/>
              <w:bottom w:w="0" w:type="dxa"/>
              <w:right w:w="0" w:type="dxa"/>
            </w:tcMar>
            <w:vAlign w:val="center"/>
          </w:tcPr>
          <w:p w:rsidR="00AE60A4" w:rsidRDefault="005F13C5">
            <w:pPr>
              <w:pStyle w:val="NormalText"/>
              <w:jc w:val="right"/>
            </w:pPr>
            <w:r>
              <w:t> </w:t>
            </w:r>
          </w:p>
        </w:tc>
        <w:tc>
          <w:tcPr>
            <w:tcW w:w="1020" w:type="dxa"/>
            <w:shd w:val="clear" w:color="auto" w:fill="FFFFFF"/>
            <w:tcMar>
              <w:top w:w="0" w:type="dxa"/>
              <w:left w:w="0" w:type="dxa"/>
              <w:bottom w:w="0" w:type="dxa"/>
              <w:right w:w="0" w:type="dxa"/>
            </w:tcMar>
            <w:vAlign w:val="center"/>
          </w:tcPr>
          <w:p w:rsidR="00AE60A4" w:rsidRDefault="005F13C5">
            <w:pPr>
              <w:pStyle w:val="NormalText"/>
              <w:jc w:val="right"/>
            </w:pPr>
            <w:r>
              <w:t>300,000</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c>
          <w:tcPr>
            <w:tcW w:w="22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80"/>
      </w:tblGrid>
      <w:tr w:rsidR="00DA2261">
        <w:tc>
          <w:tcPr>
            <w:tcW w:w="8680" w:type="dxa"/>
            <w:vAlign w:val="center"/>
          </w:tcPr>
          <w:p w:rsidR="00AE60A4" w:rsidRDefault="005F13C5">
            <w:pPr>
              <w:pStyle w:val="NormalText"/>
            </w:pPr>
            <w:r>
              <w:t>Assume Passport accounts for its investment in Stamp stock using the cost method.</w:t>
            </w:r>
          </w:p>
        </w:tc>
      </w:tr>
    </w:tbl>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80"/>
      </w:tblGrid>
      <w:tr w:rsidR="00DA2261">
        <w:tc>
          <w:tcPr>
            <w:tcW w:w="8680" w:type="dxa"/>
            <w:vAlign w:val="center"/>
          </w:tcPr>
          <w:p w:rsidR="00AE60A4" w:rsidRDefault="005F13C5">
            <w:pPr>
              <w:pStyle w:val="NormalText"/>
              <w:rPr>
                <w:b/>
                <w:bCs/>
              </w:rPr>
            </w:pPr>
            <w:r>
              <w:rPr>
                <w:b/>
                <w:bCs/>
              </w:rPr>
              <w:t>Required:</w:t>
            </w:r>
          </w:p>
        </w:tc>
      </w:tr>
    </w:tbl>
    <w:p w:rsidR="00AE60A4" w:rsidRDefault="00AE60A4">
      <w:pPr>
        <w:pStyle w:val="NormalText"/>
      </w:pPr>
    </w:p>
    <w:tbl>
      <w:tblPr>
        <w:tblW w:w="0" w:type="auto"/>
        <w:tblLayout w:type="fixed"/>
        <w:tblCellMar>
          <w:left w:w="0" w:type="dxa"/>
          <w:right w:w="0" w:type="dxa"/>
        </w:tblCellMar>
        <w:tblLook w:val="0000" w:firstRow="0" w:lastRow="0" w:firstColumn="0" w:lastColumn="0" w:noHBand="0" w:noVBand="0"/>
      </w:tblPr>
      <w:tblGrid>
        <w:gridCol w:w="8680"/>
      </w:tblGrid>
      <w:tr w:rsidR="00DA2261">
        <w:tc>
          <w:tcPr>
            <w:tcW w:w="8680" w:type="dxa"/>
            <w:vAlign w:val="center"/>
          </w:tcPr>
          <w:p w:rsidR="00AE60A4" w:rsidRDefault="005F13C5">
            <w:pPr>
              <w:pStyle w:val="NormalText"/>
            </w:pPr>
            <w:r>
              <w:t>a. Present the worksheet consolidation entries necessary to prepare consolidated financial statements for 20X7.</w:t>
            </w:r>
          </w:p>
        </w:tc>
      </w:tr>
    </w:tbl>
    <w:p w:rsidR="00AE60A4" w:rsidRDefault="005F13C5">
      <w:pPr>
        <w:pStyle w:val="NormalText"/>
      </w:pPr>
      <w:r>
        <w:t>b. Present the worksheet consolidation entries necessary to prepare consolidated financial statements for 20X8.</w:t>
      </w:r>
    </w:p>
    <w:p w:rsidR="00DA2261" w:rsidRDefault="00DA2261">
      <w:pPr>
        <w:pStyle w:val="NormalText"/>
      </w:pPr>
    </w:p>
    <w:p w:rsidR="00D007D1" w:rsidRDefault="00D007D1">
      <w:pPr>
        <w:rPr>
          <w:rFonts w:ascii="Times New Roman" w:hAnsi="Times New Roman" w:cs="Times New Roman"/>
          <w:color w:val="000000"/>
          <w:sz w:val="24"/>
          <w:szCs w:val="24"/>
        </w:rPr>
      </w:pPr>
      <w:r>
        <w:br w:type="page"/>
      </w:r>
    </w:p>
    <w:p w:rsidR="00D007D1" w:rsidRDefault="00DA2261">
      <w:pPr>
        <w:pStyle w:val="NormalText"/>
      </w:pPr>
      <w:r>
        <w:lastRenderedPageBreak/>
        <w:t>Answer:</w:t>
      </w:r>
      <w:r w:rsidR="005F13C5">
        <w:t xml:space="preserve">  </w:t>
      </w:r>
    </w:p>
    <w:p w:rsidR="00AE60A4" w:rsidRDefault="005F13C5">
      <w:pPr>
        <w:pStyle w:val="NormalText"/>
      </w:pPr>
      <w:r>
        <w:t>a.</w:t>
      </w:r>
    </w:p>
    <w:p w:rsidR="00AE60A4" w:rsidRDefault="005F13C5">
      <w:pPr>
        <w:pStyle w:val="NormalText"/>
      </w:pPr>
      <w:r>
        <w:t>Investment consolidation entry:</w:t>
      </w:r>
    </w:p>
    <w:tbl>
      <w:tblPr>
        <w:tblW w:w="0" w:type="auto"/>
        <w:tblLayout w:type="fixed"/>
        <w:tblCellMar>
          <w:left w:w="0" w:type="dxa"/>
          <w:right w:w="0" w:type="dxa"/>
        </w:tblCellMar>
        <w:tblLook w:val="0000" w:firstRow="0" w:lastRow="0" w:firstColumn="0" w:lastColumn="0" w:noHBand="0" w:noVBand="0"/>
      </w:tblPr>
      <w:tblGrid>
        <w:gridCol w:w="4800"/>
        <w:gridCol w:w="220"/>
        <w:gridCol w:w="1140"/>
        <w:gridCol w:w="220"/>
        <w:gridCol w:w="220"/>
        <w:gridCol w:w="112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4800" w:type="dxa"/>
            <w:vAlign w:val="center"/>
          </w:tcPr>
          <w:p w:rsidR="00AE60A4" w:rsidRDefault="005F13C5">
            <w:pPr>
              <w:pStyle w:val="NormalText"/>
            </w:pPr>
            <w:r>
              <w:t>Common Stock</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1,000,000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4800" w:type="dxa"/>
            <w:vAlign w:val="center"/>
          </w:tcPr>
          <w:p w:rsidR="00AE60A4" w:rsidRDefault="005F13C5">
            <w:pPr>
              <w:pStyle w:val="NormalText"/>
            </w:pPr>
            <w:r>
              <w:t>Retained Earnings</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800,000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4800" w:type="dxa"/>
            <w:vAlign w:val="center"/>
          </w:tcPr>
          <w:p w:rsidR="00AE60A4" w:rsidRDefault="005F13C5">
            <w:pPr>
              <w:pStyle w:val="NormalText"/>
            </w:pPr>
            <w:r>
              <w:t>Investment in Stamp Co. Stock</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1,080,000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4800" w:type="dxa"/>
            <w:vAlign w:val="center"/>
          </w:tcPr>
          <w:p w:rsidR="00AE60A4" w:rsidRDefault="005F13C5">
            <w:pPr>
              <w:pStyle w:val="NormalText"/>
            </w:pPr>
            <w:r>
              <w:t>NCI in NA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720,000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AE60A4">
      <w:pPr>
        <w:pStyle w:val="NormalText"/>
      </w:pPr>
    </w:p>
    <w:p w:rsidR="00AE60A4" w:rsidRDefault="005F13C5">
      <w:pPr>
        <w:pStyle w:val="NormalText"/>
      </w:pPr>
      <w:r>
        <w:t>Dividend consolidation entry:</w:t>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5160" w:type="dxa"/>
            <w:vAlign w:val="center"/>
          </w:tcPr>
          <w:p w:rsidR="00AE60A4" w:rsidRDefault="005F13C5">
            <w:pPr>
              <w:pStyle w:val="NormalText"/>
            </w:pPr>
            <w:r>
              <w:t>Dividend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180,000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NCI in NI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120,000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Dividends Declared</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300,000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5F13C5">
      <w:pPr>
        <w:pStyle w:val="NormalText"/>
      </w:pPr>
      <w:r>
        <w:t>Assign undistributed income to NCI:</w:t>
      </w:r>
    </w:p>
    <w:tbl>
      <w:tblPr>
        <w:tblW w:w="0" w:type="auto"/>
        <w:tblLayout w:type="fixed"/>
        <w:tblCellMar>
          <w:left w:w="0" w:type="dxa"/>
          <w:right w:w="0" w:type="dxa"/>
        </w:tblCellMar>
        <w:tblLook w:val="0000" w:firstRow="0" w:lastRow="0" w:firstColumn="0" w:lastColumn="0" w:noHBand="0" w:noVBand="0"/>
      </w:tblPr>
      <w:tblGrid>
        <w:gridCol w:w="1860"/>
        <w:gridCol w:w="920"/>
        <w:gridCol w:w="940"/>
        <w:gridCol w:w="220"/>
        <w:gridCol w:w="3980"/>
      </w:tblGrid>
      <w:tr w:rsidR="00DA2261">
        <w:tc>
          <w:tcPr>
            <w:tcW w:w="7920" w:type="dxa"/>
            <w:gridSpan w:val="5"/>
            <w:vAlign w:val="center"/>
          </w:tcPr>
          <w:p w:rsidR="00AE60A4" w:rsidRDefault="005F13C5">
            <w:pPr>
              <w:pStyle w:val="NormalText"/>
            </w:pPr>
            <w:r>
              <w:t> </w:t>
            </w:r>
          </w:p>
        </w:tc>
      </w:tr>
      <w:tr w:rsidR="00AE60A4">
        <w:tc>
          <w:tcPr>
            <w:tcW w:w="1860" w:type="dxa"/>
            <w:vAlign w:val="center"/>
          </w:tcPr>
          <w:p w:rsidR="00AE60A4" w:rsidRDefault="005F13C5">
            <w:pPr>
              <w:pStyle w:val="NormalText"/>
            </w:pPr>
            <w:r>
              <w:t>NCI in NI of Stamp Co.</w:t>
            </w:r>
          </w:p>
        </w:tc>
        <w:tc>
          <w:tcPr>
            <w:tcW w:w="920" w:type="dxa"/>
            <w:tcMar>
              <w:top w:w="0" w:type="dxa"/>
              <w:left w:w="0" w:type="dxa"/>
              <w:bottom w:w="0" w:type="dxa"/>
              <w:right w:w="0" w:type="dxa"/>
            </w:tcMar>
            <w:vAlign w:val="center"/>
          </w:tcPr>
          <w:p w:rsidR="00AE60A4" w:rsidRDefault="005F13C5">
            <w:pPr>
              <w:pStyle w:val="NormalText"/>
              <w:jc w:val="right"/>
            </w:pPr>
            <w:r>
              <w:t>116,880</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3980" w:type="dxa"/>
            <w:tcMar>
              <w:top w:w="0" w:type="dxa"/>
              <w:left w:w="0" w:type="dxa"/>
              <w:bottom w:w="0" w:type="dxa"/>
              <w:right w:w="0" w:type="dxa"/>
            </w:tcMar>
            <w:vAlign w:val="center"/>
          </w:tcPr>
          <w:p w:rsidR="00AE60A4" w:rsidRDefault="005F13C5">
            <w:pPr>
              <w:pStyle w:val="NormalText"/>
            </w:pPr>
            <w:r>
              <w:t>← NCI's share of undistributed income from Stamp - Ret. Loss</w:t>
            </w:r>
          </w:p>
        </w:tc>
      </w:tr>
      <w:tr w:rsidR="00AE60A4">
        <w:tc>
          <w:tcPr>
            <w:tcW w:w="1860" w:type="dxa"/>
            <w:vAlign w:val="center"/>
          </w:tcPr>
          <w:p w:rsidR="00AE60A4" w:rsidRDefault="005F13C5">
            <w:pPr>
              <w:pStyle w:val="NormalText"/>
            </w:pPr>
            <w:r>
              <w:t>NCI in NA of Stamp Co.</w:t>
            </w:r>
          </w:p>
        </w:tc>
        <w:tc>
          <w:tcPr>
            <w:tcW w:w="9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116,880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3980" w:type="dxa"/>
            <w:tcMar>
              <w:top w:w="0" w:type="dxa"/>
              <w:left w:w="0" w:type="dxa"/>
              <w:bottom w:w="0" w:type="dxa"/>
              <w:right w:w="0" w:type="dxa"/>
            </w:tcMar>
            <w:vAlign w:val="center"/>
          </w:tcPr>
          <w:p w:rsidR="00AE60A4" w:rsidRDefault="005F13C5">
            <w:pPr>
              <w:pStyle w:val="NormalText"/>
            </w:pPr>
            <w:r>
              <w:t>← NCI's share of undistributed income from Stamp - Ret. Loss</w:t>
            </w:r>
          </w:p>
        </w:tc>
      </w:tr>
    </w:tbl>
    <w:p w:rsidR="00AE60A4" w:rsidRDefault="00AE60A4">
      <w:pPr>
        <w:pStyle w:val="NormalText"/>
      </w:pPr>
    </w:p>
    <w:p w:rsidR="00AE60A4" w:rsidRDefault="005F13C5">
      <w:pPr>
        <w:pStyle w:val="NormalText"/>
      </w:pPr>
      <w:r>
        <w:t>   </w:t>
      </w:r>
    </w:p>
    <w:p w:rsidR="00AE60A4" w:rsidRDefault="005F13C5">
      <w:pPr>
        <w:pStyle w:val="NormalText"/>
      </w:pPr>
      <w:r>
        <w:t>Eliminate intercompany bond holdings:</w:t>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5160" w:type="dxa"/>
            <w:vAlign w:val="center"/>
          </w:tcPr>
          <w:p w:rsidR="00AE60A4" w:rsidRDefault="005F13C5">
            <w:pPr>
              <w:pStyle w:val="NormalText"/>
            </w:pPr>
            <w:r>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Loss on Bond Retirement</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7,800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Discount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1,800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Stamp Co.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306,000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AE60A4">
      <w:pPr>
        <w:pStyle w:val="NormalText"/>
      </w:pPr>
    </w:p>
    <w:p w:rsidR="00AE60A4" w:rsidRDefault="005F13C5">
      <w:pPr>
        <w:pStyle w:val="NormalText"/>
      </w:pPr>
      <w:r>
        <w:t>b.</w:t>
      </w:r>
    </w:p>
    <w:p w:rsidR="00AE60A4" w:rsidRDefault="005F13C5">
      <w:pPr>
        <w:pStyle w:val="NormalText"/>
      </w:pPr>
      <w:r>
        <w:t>Investment consolidation entry:</w:t>
      </w:r>
    </w:p>
    <w:tbl>
      <w:tblPr>
        <w:tblW w:w="0" w:type="auto"/>
        <w:tblLayout w:type="fixed"/>
        <w:tblCellMar>
          <w:left w:w="0" w:type="dxa"/>
          <w:right w:w="0" w:type="dxa"/>
        </w:tblCellMar>
        <w:tblLook w:val="0000" w:firstRow="0" w:lastRow="0" w:firstColumn="0" w:lastColumn="0" w:noHBand="0" w:noVBand="0"/>
      </w:tblPr>
      <w:tblGrid>
        <w:gridCol w:w="4800"/>
        <w:gridCol w:w="220"/>
        <w:gridCol w:w="1140"/>
        <w:gridCol w:w="220"/>
        <w:gridCol w:w="220"/>
        <w:gridCol w:w="112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4800" w:type="dxa"/>
            <w:vAlign w:val="center"/>
          </w:tcPr>
          <w:p w:rsidR="00AE60A4" w:rsidRDefault="005F13C5">
            <w:pPr>
              <w:pStyle w:val="NormalText"/>
            </w:pPr>
            <w:r>
              <w:t>Common Stock</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1,000,000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4800" w:type="dxa"/>
            <w:vAlign w:val="center"/>
          </w:tcPr>
          <w:p w:rsidR="00AE60A4" w:rsidRDefault="005F13C5">
            <w:pPr>
              <w:pStyle w:val="NormalText"/>
            </w:pPr>
            <w:r>
              <w:t>Retained Earnings</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800,000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4800" w:type="dxa"/>
            <w:vAlign w:val="center"/>
          </w:tcPr>
          <w:p w:rsidR="00AE60A4" w:rsidRDefault="005F13C5">
            <w:pPr>
              <w:pStyle w:val="NormalText"/>
            </w:pPr>
            <w:r>
              <w:t>Investment in Stamp Co. Stock</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1,080,000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4800" w:type="dxa"/>
            <w:vAlign w:val="center"/>
          </w:tcPr>
          <w:p w:rsidR="00AE60A4" w:rsidRDefault="005F13C5">
            <w:pPr>
              <w:pStyle w:val="NormalText"/>
            </w:pPr>
            <w:r>
              <w:t>NCI in NA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11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1120" w:type="dxa"/>
            <w:tcMar>
              <w:top w:w="0" w:type="dxa"/>
              <w:left w:w="0" w:type="dxa"/>
              <w:bottom w:w="0" w:type="dxa"/>
              <w:right w:w="0" w:type="dxa"/>
            </w:tcMar>
            <w:vAlign w:val="center"/>
          </w:tcPr>
          <w:p w:rsidR="00AE60A4" w:rsidRDefault="005F13C5">
            <w:pPr>
              <w:pStyle w:val="NormalText"/>
              <w:jc w:val="right"/>
            </w:pPr>
            <w:r>
              <w:t>720,000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5F13C5">
      <w:pPr>
        <w:pStyle w:val="NormalText"/>
      </w:pPr>
      <w:r>
        <w:t> </w:t>
      </w:r>
    </w:p>
    <w:p w:rsidR="00AE60A4" w:rsidRDefault="005F13C5">
      <w:pPr>
        <w:pStyle w:val="NormalText"/>
      </w:pPr>
      <w:r>
        <w:t>Dividend consolidation entry:</w:t>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5160" w:type="dxa"/>
            <w:vAlign w:val="center"/>
          </w:tcPr>
          <w:p w:rsidR="00AE60A4" w:rsidRDefault="005F13C5">
            <w:pPr>
              <w:pStyle w:val="NormalText"/>
            </w:pPr>
            <w:r>
              <w:t>Dividend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180,000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NCI in NI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120,000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Dividends Declared</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300,000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5F13C5">
      <w:pPr>
        <w:pStyle w:val="NormalText"/>
      </w:pPr>
      <w:bookmarkStart w:id="0" w:name="_GoBack"/>
      <w:bookmarkEnd w:id="0"/>
      <w:r>
        <w:lastRenderedPageBreak/>
        <w:t>Assign undistributed income to NCI:</w:t>
      </w:r>
    </w:p>
    <w:tbl>
      <w:tblPr>
        <w:tblW w:w="0" w:type="auto"/>
        <w:tblLayout w:type="fixed"/>
        <w:tblCellMar>
          <w:left w:w="0" w:type="dxa"/>
          <w:right w:w="0" w:type="dxa"/>
        </w:tblCellMar>
        <w:tblLook w:val="0000" w:firstRow="0" w:lastRow="0" w:firstColumn="0" w:lastColumn="0" w:noHBand="0" w:noVBand="0"/>
      </w:tblPr>
      <w:tblGrid>
        <w:gridCol w:w="1660"/>
        <w:gridCol w:w="960"/>
        <w:gridCol w:w="940"/>
        <w:gridCol w:w="220"/>
        <w:gridCol w:w="4140"/>
        <w:gridCol w:w="20"/>
      </w:tblGrid>
      <w:tr w:rsidR="00DA2261">
        <w:trPr>
          <w:gridAfter w:val="1"/>
          <w:wAfter w:w="20" w:type="dxa"/>
        </w:trPr>
        <w:tc>
          <w:tcPr>
            <w:tcW w:w="7920" w:type="dxa"/>
            <w:gridSpan w:val="5"/>
            <w:vAlign w:val="center"/>
          </w:tcPr>
          <w:p w:rsidR="00AE60A4" w:rsidRDefault="005F13C5">
            <w:pPr>
              <w:pStyle w:val="NormalText"/>
            </w:pPr>
            <w:r>
              <w:t> </w:t>
            </w:r>
          </w:p>
        </w:tc>
      </w:tr>
      <w:tr w:rsidR="00AE60A4">
        <w:tc>
          <w:tcPr>
            <w:tcW w:w="1660" w:type="dxa"/>
            <w:vAlign w:val="center"/>
          </w:tcPr>
          <w:p w:rsidR="00AE60A4" w:rsidRDefault="005F13C5">
            <w:pPr>
              <w:pStyle w:val="NormalText"/>
            </w:pPr>
            <w:r>
              <w:t>NCI in NI of Stamp Co.</w:t>
            </w:r>
          </w:p>
        </w:tc>
        <w:tc>
          <w:tcPr>
            <w:tcW w:w="960" w:type="dxa"/>
            <w:tcMar>
              <w:top w:w="0" w:type="dxa"/>
              <w:left w:w="0" w:type="dxa"/>
              <w:bottom w:w="0" w:type="dxa"/>
              <w:right w:w="0" w:type="dxa"/>
            </w:tcMar>
            <w:vAlign w:val="center"/>
          </w:tcPr>
          <w:p w:rsidR="00AE60A4" w:rsidRDefault="005F13C5">
            <w:pPr>
              <w:pStyle w:val="NormalText"/>
              <w:jc w:val="right"/>
            </w:pPr>
            <w:r>
              <w:t>280,520</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4160" w:type="dxa"/>
            <w:gridSpan w:val="2"/>
            <w:tcMar>
              <w:top w:w="0" w:type="dxa"/>
              <w:left w:w="0" w:type="dxa"/>
              <w:bottom w:w="0" w:type="dxa"/>
              <w:right w:w="0" w:type="dxa"/>
            </w:tcMar>
            <w:vAlign w:val="center"/>
          </w:tcPr>
          <w:p w:rsidR="00AE60A4" w:rsidRDefault="005F13C5">
            <w:pPr>
              <w:pStyle w:val="NormalText"/>
            </w:pPr>
            <w:r>
              <w:t>← NCI's share of undistributed 20X8 income from Stamp + Gain Rec.</w:t>
            </w:r>
          </w:p>
        </w:tc>
      </w:tr>
      <w:tr w:rsidR="00AE60A4">
        <w:tc>
          <w:tcPr>
            <w:tcW w:w="1660" w:type="dxa"/>
            <w:vAlign w:val="center"/>
          </w:tcPr>
          <w:p w:rsidR="00AE60A4" w:rsidRDefault="005F13C5">
            <w:pPr>
              <w:pStyle w:val="NormalText"/>
            </w:pPr>
            <w:r>
              <w:t>Retained Earnings</w:t>
            </w:r>
          </w:p>
        </w:tc>
        <w:tc>
          <w:tcPr>
            <w:tcW w:w="960" w:type="dxa"/>
            <w:tcMar>
              <w:top w:w="0" w:type="dxa"/>
              <w:left w:w="0" w:type="dxa"/>
              <w:bottom w:w="0" w:type="dxa"/>
              <w:right w:w="0" w:type="dxa"/>
            </w:tcMar>
            <w:vAlign w:val="center"/>
          </w:tcPr>
          <w:p w:rsidR="00AE60A4" w:rsidRDefault="005F13C5">
            <w:pPr>
              <w:pStyle w:val="NormalText"/>
              <w:jc w:val="right"/>
            </w:pPr>
            <w:r>
              <w:t>120,000</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4160" w:type="dxa"/>
            <w:gridSpan w:val="2"/>
            <w:tcMar>
              <w:top w:w="0" w:type="dxa"/>
              <w:left w:w="0" w:type="dxa"/>
              <w:bottom w:w="0" w:type="dxa"/>
              <w:right w:w="0" w:type="dxa"/>
            </w:tcMar>
            <w:vAlign w:val="center"/>
          </w:tcPr>
          <w:p w:rsidR="00AE60A4" w:rsidRDefault="005F13C5">
            <w:pPr>
              <w:pStyle w:val="NormalText"/>
            </w:pPr>
            <w:r>
              <w:t>← NCI's share of undistributed 20X7 income from Leeds</w:t>
            </w:r>
          </w:p>
        </w:tc>
      </w:tr>
      <w:tr w:rsidR="00AE60A4">
        <w:tc>
          <w:tcPr>
            <w:tcW w:w="1660" w:type="dxa"/>
            <w:vAlign w:val="center"/>
          </w:tcPr>
          <w:p w:rsidR="00AE60A4" w:rsidRDefault="005F13C5">
            <w:pPr>
              <w:pStyle w:val="NormalText"/>
            </w:pPr>
            <w:r>
              <w:t>NCI in NA of Stamp Co.</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400,520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4160" w:type="dxa"/>
            <w:gridSpan w:val="2"/>
            <w:tcMar>
              <w:top w:w="0" w:type="dxa"/>
              <w:left w:w="0" w:type="dxa"/>
              <w:bottom w:w="0" w:type="dxa"/>
              <w:right w:w="0" w:type="dxa"/>
            </w:tcMar>
            <w:vAlign w:val="center"/>
          </w:tcPr>
          <w:p w:rsidR="00AE60A4" w:rsidRDefault="005F13C5">
            <w:pPr>
              <w:pStyle w:val="NormalText"/>
            </w:pPr>
            <w:r>
              <w:t>← NCI's share of cumulative undistributed income from Stamp + Gain Rec.</w:t>
            </w:r>
          </w:p>
        </w:tc>
      </w:tr>
    </w:tbl>
    <w:p w:rsidR="00AE60A4" w:rsidRDefault="00AE60A4">
      <w:pPr>
        <w:pStyle w:val="NormalText"/>
      </w:pPr>
    </w:p>
    <w:p w:rsidR="00AE60A4" w:rsidRDefault="005F13C5">
      <w:pPr>
        <w:pStyle w:val="NormalText"/>
      </w:pPr>
      <w:r>
        <w:t>   </w:t>
      </w:r>
    </w:p>
    <w:p w:rsidR="00AE60A4" w:rsidRDefault="005F13C5">
      <w:pPr>
        <w:pStyle w:val="NormalText"/>
      </w:pPr>
      <w:r>
        <w:t>Dividend consolidation entry:</w:t>
      </w:r>
    </w:p>
    <w:tbl>
      <w:tblPr>
        <w:tblW w:w="0" w:type="auto"/>
        <w:tblLayout w:type="fixed"/>
        <w:tblCellMar>
          <w:left w:w="0" w:type="dxa"/>
          <w:right w:w="0" w:type="dxa"/>
        </w:tblCellMar>
        <w:tblLook w:val="0000" w:firstRow="0" w:lastRow="0" w:firstColumn="0" w:lastColumn="0" w:noHBand="0" w:noVBand="0"/>
      </w:tblPr>
      <w:tblGrid>
        <w:gridCol w:w="5160"/>
        <w:gridCol w:w="220"/>
        <w:gridCol w:w="960"/>
        <w:gridCol w:w="220"/>
        <w:gridCol w:w="220"/>
        <w:gridCol w:w="940"/>
        <w:gridCol w:w="200"/>
        <w:gridCol w:w="40"/>
      </w:tblGrid>
      <w:tr w:rsidR="00DA2261">
        <w:trPr>
          <w:gridAfter w:val="1"/>
          <w:wAfter w:w="40" w:type="dxa"/>
        </w:trPr>
        <w:tc>
          <w:tcPr>
            <w:tcW w:w="7920" w:type="dxa"/>
            <w:gridSpan w:val="7"/>
            <w:vAlign w:val="center"/>
          </w:tcPr>
          <w:p w:rsidR="00AE60A4" w:rsidRDefault="005F13C5">
            <w:pPr>
              <w:pStyle w:val="NormalText"/>
            </w:pPr>
            <w:r>
              <w:t> </w:t>
            </w:r>
          </w:p>
        </w:tc>
      </w:tr>
      <w:tr w:rsidR="00AE60A4">
        <w:tc>
          <w:tcPr>
            <w:tcW w:w="5160" w:type="dxa"/>
            <w:vAlign w:val="center"/>
          </w:tcPr>
          <w:p w:rsidR="00AE60A4" w:rsidRDefault="005F13C5">
            <w:pPr>
              <w:pStyle w:val="NormalText"/>
            </w:pPr>
            <w:r>
              <w:t>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300,000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Income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29,000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Stamp Co. Stock</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4,680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NCI in NA of Stamp Co.</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3,120</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 </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Investment in Stamp Co. Bonds</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305,000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Interest Expense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30,300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r w:rsidR="00AE60A4">
        <w:tc>
          <w:tcPr>
            <w:tcW w:w="5160" w:type="dxa"/>
            <w:vAlign w:val="center"/>
          </w:tcPr>
          <w:p w:rsidR="00AE60A4" w:rsidRDefault="005F13C5">
            <w:pPr>
              <w:pStyle w:val="NormalText"/>
            </w:pPr>
            <w:r>
              <w:t>Discount on Bonds Payable</w:t>
            </w:r>
          </w:p>
        </w:tc>
        <w:tc>
          <w:tcPr>
            <w:tcW w:w="220" w:type="dxa"/>
            <w:tcMar>
              <w:top w:w="0" w:type="dxa"/>
              <w:left w:w="0" w:type="dxa"/>
              <w:bottom w:w="0" w:type="dxa"/>
              <w:right w:w="0" w:type="dxa"/>
            </w:tcMar>
            <w:vAlign w:val="center"/>
          </w:tcPr>
          <w:p w:rsidR="00AE60A4" w:rsidRDefault="005F13C5">
            <w:pPr>
              <w:pStyle w:val="NormalText"/>
            </w:pPr>
            <w:r>
              <w:t> </w:t>
            </w:r>
          </w:p>
        </w:tc>
        <w:tc>
          <w:tcPr>
            <w:tcW w:w="96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220" w:type="dxa"/>
            <w:tcMar>
              <w:top w:w="0" w:type="dxa"/>
              <w:left w:w="0" w:type="dxa"/>
              <w:bottom w:w="0" w:type="dxa"/>
              <w:right w:w="0" w:type="dxa"/>
            </w:tcMar>
            <w:vAlign w:val="center"/>
          </w:tcPr>
          <w:p w:rsidR="00AE60A4" w:rsidRDefault="005F13C5">
            <w:pPr>
              <w:pStyle w:val="NormalText"/>
              <w:jc w:val="right"/>
            </w:pPr>
            <w:r>
              <w:t> </w:t>
            </w:r>
          </w:p>
        </w:tc>
        <w:tc>
          <w:tcPr>
            <w:tcW w:w="940" w:type="dxa"/>
            <w:tcMar>
              <w:top w:w="0" w:type="dxa"/>
              <w:left w:w="0" w:type="dxa"/>
              <w:bottom w:w="0" w:type="dxa"/>
              <w:right w:w="0" w:type="dxa"/>
            </w:tcMar>
            <w:vAlign w:val="center"/>
          </w:tcPr>
          <w:p w:rsidR="00AE60A4" w:rsidRDefault="005F13C5">
            <w:pPr>
              <w:pStyle w:val="NormalText"/>
              <w:jc w:val="right"/>
            </w:pPr>
            <w:r>
              <w:t>1,500</w:t>
            </w:r>
          </w:p>
        </w:tc>
        <w:tc>
          <w:tcPr>
            <w:tcW w:w="240" w:type="dxa"/>
            <w:gridSpan w:val="2"/>
            <w:tcMar>
              <w:top w:w="0" w:type="dxa"/>
              <w:left w:w="0" w:type="dxa"/>
              <w:bottom w:w="0" w:type="dxa"/>
              <w:right w:w="0" w:type="dxa"/>
            </w:tcMar>
            <w:vAlign w:val="center"/>
          </w:tcPr>
          <w:p w:rsidR="00AE60A4" w:rsidRDefault="005F13C5">
            <w:pPr>
              <w:pStyle w:val="NormalText"/>
              <w:jc w:val="right"/>
            </w:pPr>
            <w:r>
              <w:t> </w:t>
            </w:r>
          </w:p>
        </w:tc>
      </w:tr>
    </w:tbl>
    <w:p w:rsidR="00AE60A4" w:rsidRDefault="00AE60A4">
      <w:pPr>
        <w:pStyle w:val="NormalText"/>
      </w:pPr>
    </w:p>
    <w:p w:rsidR="00AE60A4" w:rsidRDefault="00DA2261">
      <w:pPr>
        <w:pStyle w:val="NormalText"/>
      </w:pPr>
      <w:r>
        <w:t>Difficulty: 3 Hard</w:t>
      </w:r>
    </w:p>
    <w:p w:rsidR="00AE60A4" w:rsidRDefault="005F13C5">
      <w:pPr>
        <w:pStyle w:val="NormalText"/>
      </w:pPr>
      <w:r>
        <w:t>Topic:  Purchase at an Amount Higher than Book Value (Year 2); Purchase at an Amount Higher than Book Value (Year 1)</w:t>
      </w:r>
    </w:p>
    <w:p w:rsidR="00AE60A4" w:rsidRDefault="005F13C5">
      <w:pPr>
        <w:pStyle w:val="NormalText"/>
      </w:pPr>
      <w:r>
        <w:t>Learning Objective:  08-04A Prepare journal entries and consolidation entries related to an affiliates debt purchased from a nonaffiliate at an amount more than book value.</w:t>
      </w:r>
    </w:p>
    <w:p w:rsidR="00AE60A4" w:rsidRDefault="005F13C5">
      <w:pPr>
        <w:pStyle w:val="NormalText"/>
      </w:pPr>
      <w:r>
        <w:t>Bloom's:  Apply</w:t>
      </w:r>
    </w:p>
    <w:p w:rsidR="00AE60A4" w:rsidRDefault="005F13C5">
      <w:pPr>
        <w:pStyle w:val="NormalText"/>
      </w:pPr>
      <w:r>
        <w:t>AACSB:  Analytical Thinking</w:t>
      </w:r>
    </w:p>
    <w:p w:rsidR="005F13C5" w:rsidRDefault="005F13C5">
      <w:pPr>
        <w:pStyle w:val="NormalText"/>
        <w:spacing w:after="240"/>
      </w:pPr>
      <w:r>
        <w:t>AICPA:  FN Measurement</w:t>
      </w:r>
    </w:p>
    <w:sectPr w:rsidR="005F13C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02" w:rsidRDefault="00030902" w:rsidP="00DA2261">
      <w:pPr>
        <w:spacing w:after="0" w:line="240" w:lineRule="auto"/>
      </w:pPr>
      <w:r>
        <w:separator/>
      </w:r>
    </w:p>
  </w:endnote>
  <w:endnote w:type="continuationSeparator" w:id="0">
    <w:p w:rsidR="00030902" w:rsidRDefault="00030902" w:rsidP="00DA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61" w:rsidRPr="00DA2261" w:rsidRDefault="00DA2261" w:rsidP="00DA2261">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DA2261">
      <w:rPr>
        <w:rFonts w:ascii="Times New Roman" w:eastAsia="Times New Roman" w:hAnsi="Times New Roman" w:cs="Times New Roman"/>
        <w:sz w:val="20"/>
        <w:szCs w:val="20"/>
      </w:rPr>
      <w:fldChar w:fldCharType="begin"/>
    </w:r>
    <w:r w:rsidRPr="00DA2261">
      <w:rPr>
        <w:rFonts w:ascii="Times New Roman" w:eastAsia="Times New Roman" w:hAnsi="Times New Roman" w:cs="Times New Roman"/>
        <w:sz w:val="20"/>
        <w:szCs w:val="20"/>
      </w:rPr>
      <w:instrText xml:space="preserve"> PAGE   \* MERGEFORMAT </w:instrText>
    </w:r>
    <w:r w:rsidRPr="00DA2261">
      <w:rPr>
        <w:rFonts w:ascii="Times New Roman" w:eastAsia="Times New Roman" w:hAnsi="Times New Roman" w:cs="Times New Roman"/>
        <w:sz w:val="20"/>
        <w:szCs w:val="20"/>
      </w:rPr>
      <w:fldChar w:fldCharType="separate"/>
    </w:r>
    <w:r w:rsidRPr="00DA2261">
      <w:rPr>
        <w:rFonts w:ascii="Times New Roman" w:eastAsia="Times New Roman" w:hAnsi="Times New Roman" w:cs="Times New Roman"/>
        <w:sz w:val="20"/>
        <w:szCs w:val="20"/>
      </w:rPr>
      <w:t>1</w:t>
    </w:r>
    <w:r w:rsidRPr="00DA2261">
      <w:rPr>
        <w:rFonts w:ascii="Times New Roman" w:eastAsia="Times New Roman" w:hAnsi="Times New Roman" w:cs="Times New Roman"/>
        <w:sz w:val="20"/>
        <w:szCs w:val="20"/>
      </w:rPr>
      <w:fldChar w:fldCharType="end"/>
    </w:r>
  </w:p>
  <w:p w:rsidR="00DA2261" w:rsidRPr="00DA2261" w:rsidRDefault="00DA2261" w:rsidP="00DA2261">
    <w:pPr>
      <w:tabs>
        <w:tab w:val="center" w:pos="4680"/>
        <w:tab w:val="right" w:pos="9360"/>
      </w:tabs>
      <w:spacing w:after="0" w:line="240" w:lineRule="auto"/>
      <w:jc w:val="center"/>
      <w:rPr>
        <w:rFonts w:ascii="Calibri" w:eastAsia="Times New Roman" w:hAnsi="Calibri" w:cs="Times New Roman"/>
      </w:rPr>
    </w:pPr>
    <w:r w:rsidRPr="00DA2261">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02" w:rsidRDefault="00030902" w:rsidP="00DA2261">
      <w:pPr>
        <w:spacing w:after="0" w:line="240" w:lineRule="auto"/>
      </w:pPr>
      <w:r>
        <w:separator/>
      </w:r>
    </w:p>
  </w:footnote>
  <w:footnote w:type="continuationSeparator" w:id="0">
    <w:p w:rsidR="00030902" w:rsidRDefault="00030902" w:rsidP="00DA2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61"/>
    <w:rsid w:val="00030902"/>
    <w:rsid w:val="005F13C5"/>
    <w:rsid w:val="00AE60A4"/>
    <w:rsid w:val="00D007D1"/>
    <w:rsid w:val="00DA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C40B3"/>
  <w14:defaultImageDpi w14:val="0"/>
  <w15:docId w15:val="{5E4C7509-A898-4CC8-BE3C-66840DC3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2261"/>
    <w:pPr>
      <w:tabs>
        <w:tab w:val="center" w:pos="4680"/>
        <w:tab w:val="right" w:pos="9360"/>
      </w:tabs>
    </w:pPr>
  </w:style>
  <w:style w:type="character" w:customStyle="1" w:styleId="HeaderChar">
    <w:name w:val="Header Char"/>
    <w:basedOn w:val="DefaultParagraphFont"/>
    <w:link w:val="Header"/>
    <w:uiPriority w:val="99"/>
    <w:rsid w:val="00DA2261"/>
  </w:style>
  <w:style w:type="paragraph" w:styleId="Footer">
    <w:name w:val="footer"/>
    <w:basedOn w:val="Normal"/>
    <w:link w:val="FooterChar"/>
    <w:uiPriority w:val="99"/>
    <w:unhideWhenUsed/>
    <w:rsid w:val="00DA2261"/>
    <w:pPr>
      <w:tabs>
        <w:tab w:val="center" w:pos="4680"/>
        <w:tab w:val="right" w:pos="9360"/>
      </w:tabs>
    </w:pPr>
  </w:style>
  <w:style w:type="character" w:customStyle="1" w:styleId="FooterChar">
    <w:name w:val="Footer Char"/>
    <w:basedOn w:val="DefaultParagraphFont"/>
    <w:link w:val="Footer"/>
    <w:uiPriority w:val="99"/>
    <w:rsid w:val="00DA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6182</Words>
  <Characters>35243</Characters>
  <Application>Microsoft Office Word</Application>
  <DocSecurity>0</DocSecurity>
  <Lines>293</Lines>
  <Paragraphs>82</Paragraphs>
  <ScaleCrop>false</ScaleCrop>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2018-08-21T15:37:00Z</dcterms:created>
  <dcterms:modified xsi:type="dcterms:W3CDTF">2018-08-21T15:57:00Z</dcterms:modified>
</cp:coreProperties>
</file>