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HRM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techniques and processes for organizing people and work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 techniques for controlling people at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integrated set of processes focusing on effective employee deployment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management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resources are essential to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utilities, money, and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 machines, and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machines, and utilities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machines, utilities, and finances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significance of phrases such as “human capital,” “intellectual assets,” and “talent management” that have crept into business jargon?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illustrate how organizations recognize the individual differences of each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highlight how people are brought together to achieve a common purpose.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emphasize the value that people have to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imply that people need to be managed as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ARC Refrigeration Inc. is particularly good at bringing together different kinds of people to achieve their common organizational purpose. What is this called, essentially?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vision and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enlightened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functions is within the framework of human resources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ISO 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customer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managing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describes the structure of HR processes and activities and their relationship to the organization and the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linear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dynamic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HRM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ensuring legal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selecting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project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job coaching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activity is NOT part of 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occupational health and safety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job designs and job descriptions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 recruitment, and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promotions and transfers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HR activity determines what, where, when, and how work tasks are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defining and designing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recruitment and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 relations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HR activity provides the resources to assist employees in developing the necessary knowledge and skills to do their jobs today and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job descriptions and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training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HR process ensures that people in the organization are the right people with the right skills at the right time in the right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job descriptions and work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recruitment and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 relations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an HRM process or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defining, analyzing, and designing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incentive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managing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relating to employees within diverse environments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two processes and/or practices in the field of 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development and flexible work arrangements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incentive compensation and labour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pay and benefits, and safety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performance management and product design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HRM activity is an extension of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on-the-job coaching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learning and organizational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to be effective, what must managers be aware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good pay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progressive policies and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issues that help or hinder their ability to achieve organizational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they will be rewarded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Employees need to understand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and legal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to apply HRM principles in the execution of their 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managers are the key link between the employee and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 what basis their performance will be measured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will studying HRM help you to understand?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markets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to apply HRM principles in the execution of 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your contribution makes the organization successful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managers are the key link between the employee and the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group of employees may be more motivated by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 Y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 X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 A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hires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To work with people in any organization, what is it important to understand?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to use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to apply HRM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to get along with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Jayne Carter, the Vice President of HR for Starline Hotels, is focused on ensuring that Starline Hotels is staffed with the most effective human resources to achieve the organization’s strategic goals. Which term best describes Jayne’s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staffing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activity is part of a line manager’s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compensation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performance management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scheduling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ensuring legal compliance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HR practitioner’s primary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ensuring the line managers carry out HR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ensuring technology is introduced throughout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ensuring vacation time is effectively and fairly scheduled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ensuring the line managers have the best human resource practices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Who is the key link between the employee and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line manager or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human resource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work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department teams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HR departments play an active role in influencing change within organizations. What is NOT part of the HR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credibility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sound business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setting production standards for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becoming business partners with the entire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In organizations that have an HR unit, what do HR managers assume a greater role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executive planning and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selecting employees who deserve bonuses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assessing the causes of production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setting department goals for line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part of the major role of HR professionals?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providing guidance and assistance to 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assuming a greater role in top management planning and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relieving line managers of their HR responsibilities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helping organizations achieve success by maximizing employee potential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part of the role of a line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executive planning and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assessing the causes of production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human resource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helping organizations achieve success by maximizing employee potential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Manteo Resort places an increased emphasis on the growth and development of its people. The managers are front-and-centre in identifying the gaps in any skill sets, and the HR practitioner offers ways of bridging the gaps.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line manager and HRM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current business challenge facing organizations and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 assistance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HRIS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three current business concerns facing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economy, demographics, and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language, organizational culture, and employee assistance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 planning, staffing, and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labour relations, language, and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How has the effect of globalization added to HRM responsibilities?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balancing complicated issues related to language and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must know the differences in country legislations and business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increased concerns about privacy, ethics, and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must address employee concerns about outsourcing.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the best example of HRM responding to the challenge of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identifying capable expatriate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containing staffing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redesigning jobs and the ways in which people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estimating the demand and supply of human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percentage of the Canadian economy is affected by international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to 90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to 80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to 60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to 40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When managers talk about “going global,” they have to balance a complicated set of issues. Which of the following is NOT one of those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gender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legal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geographical differences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SynCore, a Canadian oil and gas company, and DYNA, a Canadian mining company, have been experiencing growth while the Canadian car manufacturing industry has declined significantly. What current business challenge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demographics and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and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 and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changes in firms and business sectors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used by companies to minimize the negative impact on individuals during downsizing?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flextime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job sharing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laying off employees based on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term for hiring someone outside the company to perform tasks that could be done internally?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contracting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 leasing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method used to contain costs, as an alternative to downsizing?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contract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 leasing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 redeployment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the best example of HRM responding to the challenge of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identifying technically skilled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containing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redesigning jobs and the ways in which people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privacy and code of conduct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influence of technology on 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operational (e.g., automation), enhanced services, and increased access to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contracting out, outsourcing, and employee leasing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concerns about privacy, ethics, and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complicated set of issues related to language and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study by the Conference Board of Canada detailed the skills that are important for contributing to innovation in the workplace. Which of the following is two of those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continuous improvement and relationship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resolution and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 and teamwork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attitude and analytical problem solving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study by the Conference Board of Canada detailed the skills that are important for contributing to innovation in the workplace. Which of the following is two of those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creativity and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building and 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implementation and risk taking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teamwork and analytical problem solving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major implication for HRM that has resulted from technological advancement?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older worker retention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hiring new employees to handle the increased workload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ability to manage HR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need to restrict employee use of the 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primary impact that technology has had on 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has improved the processes of internal and external 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has altered the methods of collecting employment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has diminished the role of supervisors in managing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has sped up the processing of employment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one of the ways that information technology influences 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stores and retrieves large amounts of information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improves productivity with the HR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enhances services to line managers and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increases the cost of computer hardware.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goal of Six Sigma and TQM management approaches?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improve quality and achieve higher 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improve resource allocation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embrace new technology and manage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enhance human resource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term for finding the best practices in other organizations that can be brought into the company to enhance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worldwide quality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 maximization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assessment quality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benchmarking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an important factor in effective quality improvement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job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job specifications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 in HRM policies and procedures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overall term used to describe the value of knowledge, skills, and capabilities that may not show up on a company’s balance sheet but nevertheless have tremendous impact on an organization’s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core competencies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knowledge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stakeholder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term used to describe the combination of knowledge, skills, and characteristics needed to effectively perform a role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knowledge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core competencies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talent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Four Seasons Hotels and Starbucks invest a great deal to hire and train the best and brightest employees in customer satisfaction in order to gain advantage over their competitors. What is this illustrative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human resource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capital and talent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competency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term used to describe leveraging competencies to achieve high organizational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knowledge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core competencies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talent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term for the skills, knowledge, education, and experience of an organization’s workforce?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intellectual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core competencies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integrated knowledge sets within an organization known as that distinguish it from its competitors, and that deliver value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 competencies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core competencies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competencies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part of an organization is formed by a focus on customer and active listening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human capital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skills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core competencies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leveraged talent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practices are a growing number of companies using to accommodate the generational cohorts who strive to balance the demands of their jobs with the needs of their families or non-work lives?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offering greater job flexibility, such as part-time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offering educational leaves and training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offering onsite day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offering financial supports for elder care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Statistics Canada, what percentage of the labour force will be foreign-born by 2031?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Statistics Canada, what percentage of the labour force do First Nations currently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In what way are Canadian labour force demographics expected to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College graduates will make up a smaller share of the Canadian labour force than they did in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 will make up a smaller share of the Canadian labour force than they did in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Visible minorities will make up a smaller share of the Canadian labour force than they did in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Young entry-level workers will make up a smaller share of the Canadian labour force than they did in the past.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future, what demographic mix is the Canadian workforce anticipated to exhibit?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about the same as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Generation X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ethnic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the number of older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demographic change is of concern to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salary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working-age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ethics codes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demographic change is of concern to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compensation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older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family-friendly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Statistics Canada, what is the approximate percentage of women over the age of 25 in the workforce?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36.8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43.9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Has the educational attainment of the Canadian labour force changed in recent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it has remained at about the same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it has fallen slightly.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it has fallen dramatically.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it has risen steadily.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percentage of the Canadian population has completed high school?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Approximately what percentage of people who work part-time are women?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two ways that cultural changes influence employees in the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their reactions to leadership styles and corporate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their reactions to corporate culture and reward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their reactions to work assignments and organizational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their reactions to reward systems and leadership styles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 changes in the workplace involving employee privacy, employment equity, and pay equity reflect?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changes in employee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changes in the nature of the job and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changes in employee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cultural change, well-established in terms of attitude toward work, that has had an impact on 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de-emphasis on family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return to the work ethic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decline in the amount of free time available to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increased demand for jobs that permit personal self expression and potential fulfillment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represents a recent cultural change emerging in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 pay for equal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balancing work and family demands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employment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accommodating unemployed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the federal law PIPEDA deal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collection and use of personal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full disclosure in all matters pertaining to 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 use of the Internet on company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theft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The Ethics Resource Center identified how leaders can enhance ethical practices. What is one of these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providing good career advancement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providing good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demonstrating that integrity is a priority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ensuring compliance to ethical codes of conduct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organizations consider the options of job sharing and daycare?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supplement maternity and parental leaves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address the gender distribution in the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address the changing attitude of employees toward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help employees achieve a better balance between work and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an emerging demographic HR issue that is becoming increasingly important to line managers’ and human resource managers’ future workplaces?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 of clean technologies and communication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enlightened leadership and teamwork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TQM and Six Sigma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work–life balance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basis of which strategy is formed by questions such as “Should we be in business?” and “What business should we be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department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basis of which strategy is formed by the question “How should we compete?”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strategy are you using when analyzing how hamburgers are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operating unit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capacity or quality called that an organization has, which gives it an edge over its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core competency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productivity edge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distinguishes an organization’s business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focus on company-wide and overall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focus on long-term survival and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focus on the line of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focus on turnaround situations and divestitures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distinguishes an organization’s corporate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focus on company-wide and overall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focus on short-term survival and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focus on the line of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focus on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two main types of corporate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restructuring and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differentiation and divestitures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and cost containment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realignment and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Scenario 1.1: Who Decides at LB Brands?</w:t>
            </w:r>
            <w:r>
              <w:rPr>
                <w:rStyle w:val="DefaultParagraphFont"/>
                <w:rFonts w:ascii="Times New Roman" w:eastAsia="Times New Roman" w:hAnsi="Times New Roman" w:cs="Times New Roman"/>
                <w:b/>
                <w:bCs/>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LB Brands, a Western Canada marketing company, had grown to 100 employees. Joan Farris, the Vice President of Marketing, spends much of her day developing and coaching people and helping to solve problems. She has a prescribed employee performance management process. She feels that decisions concerning her employee staffing, training, and performance appraisals are her responsibility. Jay Carter, the Vice President of HR, feels that LB Brands must have consistent HR practices and that staffing, training, and performance management decisions must be centralized in the HR department.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1.1. What is the problem at LB Brands?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 demands have grown with the increased number of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growth and complexity have increased HR demands.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unclear lines of responsibility and decision-making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a failure to recognize the HR manager’s ultimate decision-making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1.1. Whose argument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Joan Farris, Vice President of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Jay Carter, Vice President of 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Joan’s nor Jay’s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Joan’s and Jay’s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1.1. What decision-making authority does the Vice President of HR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staff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line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legitimate authority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(take out)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1.1. What decision-making authority does the Vice President of Marketing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staff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line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technical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1.1. What training and performance management processes fall under the Vice President of HR?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monitoring employee training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creating career and development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conducting on-the-job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providing employees with feedback and performance reviews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1.1. What training and performance management processes fall under the Vice president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creating career development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succession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monitoring employee training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providing expertise for employee and organizational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1.1. Which of the following best defines human resources management at LB Brands?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 techniques for controlling people at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management of people and organizational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integrated set of policies and procedures focusing on best people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integrated set of processes and systems focusing on effective deployment and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 of people in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1.1. Which of the following competing demands does Jay Carter try to balance in his role as the Vice President of HR at LB Brands?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challenges and international challenges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 challenges and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 concerns and HRM challenges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challenges and employee concerns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1.1. Among the most significant challenges facing most Canadian companies is demographic change. What two demographic changes are likely impacting LB Brands?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number of women and older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outsourcing and the global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global and legal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computerization and automation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Scenario 1.2: HRM Challenges—A Mining Merger</w:t>
            </w:r>
            <w:r>
              <w:rPr>
                <w:rStyle w:val="DefaultParagraphFont"/>
                <w:rFonts w:ascii="Times New Roman" w:eastAsia="Times New Roman" w:hAnsi="Times New Roman" w:cs="Times New Roman"/>
                <w:b/>
                <w:bCs/>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Trimack Resources Inc., a Western Canada mining company, bought WestStar Mining, an Eastern Canada company. Ray Morrison, the CEO of Trimack Resources Inc., was focused on ensuring the new business revolved around how well the people side of the merger was handled. Ray felt that it was critical that the two businesses integrated their people. Morgan Grant, the CEO of WestStar Mining, was focused on managing the complex financial issues of the merger. Morgan felt that it was critical that the financial reports were in order before they could move forward with their strategic plans. The new HRM department immediately began terminating employees when they noticed that there were several situations where two employees were doing the work of one position.</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1.2. What is this merger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effective management of labour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unaligned HRM, business, and corporate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differences between leadership styles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differences between mining companies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1.2. Which CEO’s approach would be most effective for the merger to succeed?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Ray Morrison, the CEO of Trimack Resources 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Morgan Grant, the CEO of WestStar 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CEO’s approaches will work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approach is better; it depends on the type of merger.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1.2. Which of the following strategies would the success of the merger be particularly dependent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 containment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 management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integration of corporate financial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1.2. What is an example of an HR initiative that would support Ray’s approach to the merger?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 engagement and team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sustainability initiatives and communication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careful employee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performance management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1.2. What is an example of an HR initiative that would support Morgan’s approach to the merger?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sustainability initiatives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careful employee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performance management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clarifying employee positions and labour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1.2. Trimack Resources Inc. has hired an HRM consultant to help strategically manage its human resources. Which of the following best describes this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linking human resource processes to the business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tactical methods and procedures to achieve specific organizational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 planning for corporate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and operational human resource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Scenario 1.3: HRM Challenges-Staffing Cut</w:t>
            </w:r>
            <w:r>
              <w:rPr>
                <w:rStyle w:val="DefaultParagraphFont"/>
                <w:rFonts w:ascii="Times New Roman" w:eastAsia="Times New Roman" w:hAnsi="Times New Roman" w:cs="Times New Roman"/>
                <w:b w:val="0"/>
                <w:bCs w:val="0"/>
                <w:i w:val="0"/>
                <w:iCs w:val="0"/>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Artic Learning Systems was under pressure to reduce staffing costs and improve productivity. They took advantage of a Canadian federal program involving work-sharing and encouraged people to use any banked overtime. In some cases, employees were working 50 percent less. SunSystems Learning, in the same industry, was under the same pressures and decided to do an across-the-board reduction and laid off 50 percent of their employees, based on performance. Both companies’ organizational strategic plans indicated significant growth within a year due to new communication technologies and the ability to provide their learning systems globally. They both assess the best practices of other organizations looking for ways to enhance their performance.</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1.3. What are these two companies’ approaches to reduce staffing costs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restructuring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downsizing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re-engineering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1.3. What might SunSystems experience using its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best employees will stay, feeling their jobs are more secure after underperforming staff were cut.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could take 6 to 18 months to realize any savings from the job cuts.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easily rehire employees when the economy picks 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easily outsource at reduced staffing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1.3. What can be attributed to Artic Learning Systems’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 strategy that is aligned with its business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effective management of its largest expenditure (labour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approach to minimize the impact on 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flexibility to outsource and contract out future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1.3. What would be one of the most significant current business challenges faced by these two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demographics and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 changes and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sector survival and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 and staffing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1.3. What would you call these companies’ approach to look for best practices in other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Six Sigma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ISO 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TQM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benchmarking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Scenario 1.4: HRM Challenges—Innovative Hydraulic Systems</w:t>
            </w:r>
            <w:r>
              <w:rPr>
                <w:rStyle w:val="DefaultParagraphFont"/>
                <w:rFonts w:ascii="Times New Roman" w:eastAsia="Times New Roman" w:hAnsi="Times New Roman" w:cs="Times New Roman"/>
                <w:b/>
                <w:bCs/>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Lansdowne Inc., a Quebec-based company, designs and manufactures innovative hydraulic systems that are sold to projects in more than 20 countries. They hire people based on their specialized technical skills and broader innovation and communication skills. They recruit globally. They also continue to provide training to their employees in the leading-edge hydraulic systems technology and provide workplace environments that encourage innovation. Their mission and strategy is to be competitive through technical innovation.</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1.4. What is the influence of technology on Lansdowne Inc.’s 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contracting out, outsourcing, and employee leasing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concerns about privacy, ethics, and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complicated issues related to language and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operational (e.g., automation), enhanced services, and increased access to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1.4. What is the effect of globalization on Lansdowne Inc.’s 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balancing complicated issues related to language and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differences in country legislation and business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concerns about privacy, ethics, and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 concerns about compensation and outsourcing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1.4. According to the Conference Board of Canada, what two employee skills will contribute to the innovation required in Lansdowne’s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creativity and continuous improvement, and relationship-building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resolution and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 and risk taking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team building and analytical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1.4. What would be one of Lansdowne Inc.’s most significant current business challenges?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diverse languages and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global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Scenario 1.5: HRM Challenges—Outsourcing</w:t>
            </w:r>
            <w:r>
              <w:rPr>
                <w:rStyle w:val="DefaultParagraphFont"/>
                <w:rFonts w:ascii="Times New Roman" w:eastAsia="Times New Roman" w:hAnsi="Times New Roman" w:cs="Times New Roman"/>
                <w:b/>
                <w:bCs/>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Over the past decade CIBC, BMO, and RBC financial groups have outsourced some of their human resource services. Recently RBC has brought back several of their HR-related services in-house.</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1.5. Why would these financial groups outsource their HR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grow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improve 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allow HR to focus on 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reduce compensation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1.5. How do these financial institutions outsource?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contracting outside the organization for work that was formerly done by internal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contracting work to another country that was formerly done by internal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using employment types such as part-time, temporary, and fixed-term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hiring employees in ways other than the traditional full-time job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1.5. What HR services would these financial institutions outsource?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1.5. What internal organizational factors are influencing these financial groups to outsource?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 advances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demographic and social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staffing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Please refer to Scenario 1.5. What external organizational factors are influencing these financial groups to outsource?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compensation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demographic and employee concerns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 management (HRM) is an integrated set of processes, programs, and systems that focus on effective deployment and development of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 “human resources” implies that people have capabilities that drive organizational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HRM is equivalent to hiring, paying, and training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Job design entails activities that determine what tasks need to be done, in what order, and with what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Employee and labour relations do NOT require managers to recognize individual differences in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management of human resources does NOT necessarily require an understanding of individual and organizational behaviour but rather knowledge of HR systems and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manager must have a thorough knowledge and understanding of contemporary HRM practices and how they influence the output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resources management practices and issues are primarily a concern for the human resources department.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All line managers are people managers and, therefore, have HR responsibilities.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HR managers function in support roles, their job knowledge needs to focus primarily on HR issues rather than the operating goals of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HR managers must understand the economic and financial capabilities of their businesses to function effectively.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4"/>
                <w:szCs w:val="24"/>
                <w:bdr w:val="nil"/>
                <w:rtl w:val="0"/>
              </w:rPr>
              <w:t>Managing people is every manager’s responsibility and obligation.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4"/>
                <w:szCs w:val="24"/>
                <w:bdr w:val="nil"/>
                <w:rtl w:val="0"/>
              </w:rPr>
              <w:t>HR professionals provide guidance and assistance as internal consultants to line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4"/>
                <w:szCs w:val="24"/>
                <w:bdr w:val="nil"/>
                <w:rtl w:val="0"/>
              </w:rPr>
              <w:t>HR managers have changed their focus to employee motivation and no longer play a role in top management planning and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4"/>
                <w:szCs w:val="24"/>
                <w:bdr w:val="nil"/>
                <w:rtl w:val="0"/>
              </w:rPr>
              <w:t>Canadian exports represent approximately 60 percent of Canada’s gross domestic product (GDP).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4"/>
                <w:szCs w:val="24"/>
                <w:bdr w:val="nil"/>
                <w:rtl w:val="0"/>
              </w:rPr>
              <w:t>In 2012, Canada began to show signs of economic recovery with a modest growth in GDP of 1 to 2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4"/>
                <w:szCs w:val="24"/>
                <w:bdr w:val="nil"/>
                <w:rtl w:val="0"/>
              </w:rPr>
              <w:t>Telecommuting is conducting work activities in different locations through the use of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4"/>
                <w:szCs w:val="24"/>
                <w:bdr w:val="nil"/>
                <w:rtl w:val="0"/>
              </w:rPr>
              <w:t>Approximately 50 to 60 percent of the Canadian economy is influenced by global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4"/>
                <w:szCs w:val="24"/>
                <w:bdr w:val="nil"/>
                <w:rtl w:val="0"/>
              </w:rPr>
              <w:t>When managers start to “go global,” they have to balance a complicated set of issues related to different cultures, laws, and business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Culture is the pattern of behaviour we see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4"/>
                <w:szCs w:val="24"/>
                <w:bdr w:val="nil"/>
                <w:rtl w:val="0"/>
              </w:rPr>
              <w:t>The working age population in Canada is becoming younger, and there are fewer individuals in the older age brackets.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4"/>
                <w:szCs w:val="24"/>
                <w:bdr w:val="nil"/>
                <w:rtl w:val="0"/>
              </w:rPr>
              <w:t>Outsourcing refers to employing workers in their homes rather than within the traditional office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to minimize the amount or type of downsizing, some organizations have informed all staff that they can move to a four day work week with reduced pay.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4"/>
                <w:szCs w:val="24"/>
                <w:bdr w:val="nil"/>
                <w:rtl w:val="0"/>
              </w:rPr>
              <w:t>In economic uncertainty, companies would be well advised to avoid outsourcing as it may cause the failure of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4"/>
                <w:szCs w:val="24"/>
                <w:bdr w:val="nil"/>
                <w:rtl w:val="0"/>
              </w:rPr>
              <w:t>In some situations, a large portion of a company is outsourced in order to create a new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4"/>
                <w:szCs w:val="24"/>
                <w:bdr w:val="nil"/>
                <w:rtl w:val="0"/>
              </w:rPr>
              <w:t>In addition to outsourcing, organizations are also making more use of migrant workers as a way to contain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4"/>
                <w:szCs w:val="24"/>
                <w:bdr w:val="nil"/>
                <w:rtl w:val="0"/>
              </w:rPr>
              <w:t>Some people believe that the explosion in social media is making people more accountable for ethical behaviour as people are concerned about being filmed doing something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its importance to human resource management, HR managers should assume sole responsibility for the implementation of information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4"/>
                <w:szCs w:val="24"/>
                <w:bdr w:val="nil"/>
                <w:rtl w:val="0"/>
              </w:rPr>
              <w:t>One major consequence of technology is that the skills necessary to be successful are now different.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4"/>
                <w:szCs w:val="24"/>
                <w:bdr w:val="nil"/>
                <w:rtl w:val="0"/>
              </w:rPr>
              <w:t>Canada has a relatively high unemployment rate, yet employers say they cannot find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4"/>
                <w:szCs w:val="24"/>
                <w:bdr w:val="nil"/>
                <w:rtl w:val="0"/>
              </w:rPr>
              <w:t>A recent study indicated that most employers do not want to help their employees with any caregiving responsibilities that they might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4"/>
                <w:szCs w:val="24"/>
                <w:bdr w:val="nil"/>
                <w:rtl w:val="0"/>
              </w:rPr>
              <w:t>Millennials are the largest and most educated cohort in history, but they also look at things very differently.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4"/>
                <w:szCs w:val="24"/>
                <w:bdr w:val="nil"/>
                <w:rtl w:val="0"/>
              </w:rPr>
              <w:t>More downsizing will occur when the economy is poor, while some downsizing may occur if the company decides to eliminate a product line or close a plant.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4"/>
                <w:szCs w:val="24"/>
                <w:bdr w:val="nil"/>
                <w:rtl w:val="0"/>
              </w:rPr>
              <w:t>IT influences HR by enhancing services to line managers and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4"/>
                <w:szCs w:val="24"/>
                <w:bdr w:val="nil"/>
                <w:rtl w:val="0"/>
              </w:rPr>
              <w:t>Total-quality management is a set of principles and practices whose core ideas include doing things right the first time and striving for continuous improvement.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4"/>
                <w:szCs w:val="24"/>
                <w:bdr w:val="nil"/>
                <w:rtl w:val="0"/>
              </w:rPr>
              <w:t>Re-engineering requires HR practices that address communication between departments and work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4"/>
                <w:szCs w:val="24"/>
                <w:bdr w:val="nil"/>
                <w:rtl w:val="0"/>
              </w:rPr>
              <w:t>Benchmarking looks at the “best practices” in other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4"/>
                <w:szCs w:val="24"/>
                <w:bdr w:val="nil"/>
                <w:rtl w:val="0"/>
              </w:rPr>
              <w:t>About 70 percent of part-time workers are women.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4"/>
                <w:szCs w:val="24"/>
                <w:bdr w:val="nil"/>
                <w:rtl w:val="0"/>
              </w:rPr>
              <w:t>New research suggests certain business processes might be better if they were standardized.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4"/>
                <w:szCs w:val="24"/>
                <w:bdr w:val="nil"/>
                <w:rtl w:val="0"/>
              </w:rPr>
              <w:t>Integrated knowledge sets within an organization that distinguish it from its competitors and deliver value to customers are known as core competencies.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4"/>
                <w:szCs w:val="24"/>
                <w:bdr w:val="nil"/>
                <w:rtl w:val="0"/>
              </w:rPr>
              <w:t>The knowledge, skills, and capabilities that impact a company’s performance but do not necessarily show up on its balance sheet are known as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4"/>
                <w:szCs w:val="24"/>
                <w:bdr w:val="nil"/>
                <w:rtl w:val="0"/>
              </w:rPr>
              <w:t>HR programs and assignments have often aided in learning and knowledge being shared among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4"/>
                <w:szCs w:val="24"/>
                <w:bdr w:val="nil"/>
                <w:rtl w:val="0"/>
              </w:rPr>
              <w:t>Helping employees develop active listening skills and focus on customers are examples of “talent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4"/>
                <w:szCs w:val="24"/>
                <w:bdr w:val="nil"/>
                <w:rtl w:val="0"/>
              </w:rPr>
              <w:t>Talent management involves leveraging competencies to achieve high organizational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4"/>
                <w:szCs w:val="24"/>
                <w:bdr w:val="nil"/>
                <w:rtl w:val="0"/>
              </w:rPr>
              <w:t>The average age of the labour force is expected to decline in the next 10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4"/>
                <w:szCs w:val="24"/>
                <w:bdr w:val="nil"/>
                <w:rtl w:val="0"/>
              </w:rPr>
              <w:t>Due to increases in education, the gap between the educated and non-educated is decreasing.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4"/>
                <w:szCs w:val="24"/>
                <w:bdr w:val="nil"/>
                <w:rtl w:val="0"/>
              </w:rPr>
              <w:t>Cultural changes are influencing employee reactions to work assignments, reward systems, and career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4"/>
                <w:szCs w:val="24"/>
                <w:bdr w:val="nil"/>
                <w:rtl w:val="0"/>
              </w:rPr>
              <w:t>Providing family-friendly practices can serve as a powerful way to attract and retain top-calibre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4"/>
                <w:szCs w:val="24"/>
                <w:bdr w:val="nil"/>
                <w:rtl w:val="0"/>
              </w:rPr>
              <w:t>“Family-friendly” is a broad term that may include unconventional hours, daycare, part-time work, job sharing, maternity leave, executive transfers, and telecommuting.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Ethics Resource Center, what employees want most in job quality is good pay and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4"/>
                <w:szCs w:val="24"/>
                <w:bdr w:val="nil"/>
                <w:rtl w:val="0"/>
              </w:rPr>
              <w:t>“Strategic human resources management” involves identifying key HR processes and linking those to the overall business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40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HRM. Draw a diagram (a HRM framework/model) to illustrate how the HR activities fit together within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8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resources management (HRM) is an integrated set of processes, programs, and systems in an organization that focuses on the effective deployment and development of its employees. Students should show the interconnectedness and interdependence of the HR processes (not linear).</w:t>
                  </w:r>
                </w:p>
                <w:p>
                  <w:pPr>
                    <w:pStyle w:val="p"/>
                    <w:bidi w:val="0"/>
                    <w:spacing w:before="0" w:beforeAutospacing="0" w:after="0" w:afterAutospacing="0"/>
                    <w:jc w:val="left"/>
                  </w:pPr>
                  <w:r>
                    <w:rPr>
                      <w:position w:val="-2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211.5pt;width:424.5pt">
                        <v:imagedata r:id="rId4" o:title=""/>
                      </v:shape>
                    </w:pic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and briefly describe any four of the seven HR activities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1. </w:t>
                  </w:r>
                  <w:r>
                    <w:rPr>
                      <w:rStyle w:val="DefaultParagraphFont"/>
                      <w:rFonts w:ascii="Times New Roman" w:eastAsia="Times New Roman" w:hAnsi="Times New Roman" w:cs="Times New Roman"/>
                      <w:b w:val="0"/>
                      <w:bCs w:val="0"/>
                      <w:i/>
                      <w:iCs/>
                      <w:smallCaps w:val="0"/>
                      <w:color w:val="000000"/>
                      <w:sz w:val="24"/>
                      <w:szCs w:val="24"/>
                      <w:bdr w:val="nil"/>
                      <w:rtl w:val="0"/>
                    </w:rPr>
                    <w:t>Defining, analyzing, and designing work</w:t>
                  </w:r>
                  <w:r>
                    <w:rPr>
                      <w:rStyle w:val="DefaultParagraphFont"/>
                      <w:rFonts w:ascii="Times New Roman" w:eastAsia="Times New Roman" w:hAnsi="Times New Roman" w:cs="Times New Roman"/>
                      <w:b w:val="0"/>
                      <w:bCs w:val="0"/>
                      <w:i w:val="0"/>
                      <w:iCs w:val="0"/>
                      <w:smallCaps w:val="0"/>
                      <w:color w:val="000000"/>
                      <w:sz w:val="24"/>
                      <w:szCs w:val="24"/>
                      <w:bdr w:val="nil"/>
                      <w:rtl w:val="0"/>
                    </w:rPr>
                    <w:t>—determining what tasks need to be done, in what order, with what skills, and how individual tasks fit together in work units. Creating high performance work groups or teams is a form of defining and designing work.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2. </w:t>
                  </w:r>
                  <w:r>
                    <w:rPr>
                      <w:rStyle w:val="DefaultParagraphFont"/>
                      <w:rFonts w:ascii="Times New Roman" w:eastAsia="Times New Roman" w:hAnsi="Times New Roman" w:cs="Times New Roman"/>
                      <w:b w:val="0"/>
                      <w:bCs w:val="0"/>
                      <w:i/>
                      <w:iCs/>
                      <w:smallCaps w:val="0"/>
                      <w:color w:val="000000"/>
                      <w:sz w:val="24"/>
                      <w:szCs w:val="24"/>
                      <w:bdr w:val="nil"/>
                      <w:rtl w:val="0"/>
                    </w:rPr>
                    <w:t>Planning for recruiting and selecting the workforce</w:t>
                  </w:r>
                  <w:r>
                    <w:rPr>
                      <w:rStyle w:val="DefaultParagraphFont"/>
                      <w:rFonts w:ascii="Times New Roman" w:eastAsia="Times New Roman" w:hAnsi="Times New Roman" w:cs="Times New Roman"/>
                      <w:b w:val="0"/>
                      <w:bCs w:val="0"/>
                      <w:i w:val="0"/>
                      <w:iCs w:val="0"/>
                      <w:smallCaps w:val="0"/>
                      <w:color w:val="000000"/>
                      <w:sz w:val="24"/>
                      <w:szCs w:val="24"/>
                      <w:bdr w:val="nil"/>
                      <w:rtl w:val="0"/>
                    </w:rPr>
                    <w:t>—ensuring that people in the organization are the right people, with the right skills, at the right time, in the right place, which means sourcing, attracting, and hiring the people with the necessary skills and background.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3. </w:t>
                  </w:r>
                  <w:r>
                    <w:rPr>
                      <w:rStyle w:val="DefaultParagraphFont"/>
                      <w:rFonts w:ascii="Times New Roman" w:eastAsia="Times New Roman" w:hAnsi="Times New Roman" w:cs="Times New Roman"/>
                      <w:b w:val="0"/>
                      <w:bCs w:val="0"/>
                      <w:i/>
                      <w:iCs/>
                      <w:smallCaps w:val="0"/>
                      <w:color w:val="000000"/>
                      <w:sz w:val="24"/>
                      <w:szCs w:val="24"/>
                      <w:bdr w:val="nil"/>
                      <w:rtl w:val="0"/>
                    </w:rPr>
                    <w:t>Creating a culture of a safe and healthy work environment</w:t>
                  </w:r>
                  <w:r>
                    <w:rPr>
                      <w:rStyle w:val="DefaultParagraphFont"/>
                      <w:rFonts w:ascii="Times New Roman" w:eastAsia="Times New Roman" w:hAnsi="Times New Roman" w:cs="Times New Roman"/>
                      <w:b w:val="0"/>
                      <w:bCs w:val="0"/>
                      <w:i w:val="0"/>
                      <w:iCs w:val="0"/>
                      <w:smallCaps w:val="0"/>
                      <w:color w:val="000000"/>
                      <w:sz w:val="24"/>
                      <w:szCs w:val="24"/>
                      <w:bdr w:val="nil"/>
                      <w:rtl w:val="0"/>
                    </w:rPr>
                    <w:t>—ensuring that the work environment creates a sense of well-being.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4. </w:t>
                  </w:r>
                  <w:r>
                    <w:rPr>
                      <w:rStyle w:val="DefaultParagraphFont"/>
                      <w:rFonts w:ascii="Times New Roman" w:eastAsia="Times New Roman" w:hAnsi="Times New Roman" w:cs="Times New Roman"/>
                      <w:b w:val="0"/>
                      <w:bCs w:val="0"/>
                      <w:i/>
                      <w:iCs/>
                      <w:smallCaps w:val="0"/>
                      <w:color w:val="000000"/>
                      <w:sz w:val="24"/>
                      <w:szCs w:val="24"/>
                      <w:bdr w:val="nil"/>
                      <w:rtl w:val="0"/>
                    </w:rPr>
                    <w:t>Orienting,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training, and developing employees</w:t>
                  </w:r>
                  <w:r>
                    <w:rPr>
                      <w:rStyle w:val="DefaultParagraphFont"/>
                      <w:rFonts w:ascii="Times New Roman" w:eastAsia="Times New Roman" w:hAnsi="Times New Roman" w:cs="Times New Roman"/>
                      <w:b w:val="0"/>
                      <w:bCs w:val="0"/>
                      <w:i w:val="0"/>
                      <w:iCs w:val="0"/>
                      <w:smallCaps w:val="0"/>
                      <w:color w:val="000000"/>
                      <w:sz w:val="24"/>
                      <w:szCs w:val="24"/>
                      <w:bdr w:val="nil"/>
                      <w:rtl w:val="0"/>
                    </w:rPr>
                    <w:t>—providing the resources to assist employees in developing the necessary knowledge and skills to do their jobs today and in the future.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5. </w:t>
                  </w:r>
                  <w:r>
                    <w:rPr>
                      <w:rStyle w:val="DefaultParagraphFont"/>
                      <w:rFonts w:ascii="Times New Roman" w:eastAsia="Times New Roman" w:hAnsi="Times New Roman" w:cs="Times New Roman"/>
                      <w:b w:val="0"/>
                      <w:bCs w:val="0"/>
                      <w:i/>
                      <w:iCs/>
                      <w:smallCaps w:val="0"/>
                      <w:color w:val="000000"/>
                      <w:sz w:val="24"/>
                      <w:szCs w:val="24"/>
                      <w:bdr w:val="nil"/>
                      <w:rtl w:val="0"/>
                    </w:rPr>
                    <w:t>Managing performance</w:t>
                  </w:r>
                  <w:r>
                    <w:rPr>
                      <w:rStyle w:val="DefaultParagraphFont"/>
                      <w:rFonts w:ascii="Times New Roman" w:eastAsia="Times New Roman" w:hAnsi="Times New Roman" w:cs="Times New Roman"/>
                      <w:b w:val="0"/>
                      <w:bCs w:val="0"/>
                      <w:i w:val="0"/>
                      <w:iCs w:val="0"/>
                      <w:smallCaps w:val="0"/>
                      <w:color w:val="000000"/>
                      <w:sz w:val="24"/>
                      <w:szCs w:val="24"/>
                      <w:bdr w:val="nil"/>
                      <w:rtl w:val="0"/>
                    </w:rPr>
                    <w:t>—ensuring that there are appropriate mechanisms in place to provide feedback to employees on a regular basis.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6. </w:t>
                  </w:r>
                  <w:r>
                    <w:rPr>
                      <w:rStyle w:val="DefaultParagraphFont"/>
                      <w:rFonts w:ascii="Times New Roman" w:eastAsia="Times New Roman" w:hAnsi="Times New Roman" w:cs="Times New Roman"/>
                      <w:b w:val="0"/>
                      <w:bCs w:val="0"/>
                      <w:i/>
                      <w:iCs/>
                      <w:smallCaps w:val="0"/>
                      <w:color w:val="000000"/>
                      <w:sz w:val="24"/>
                      <w:szCs w:val="24"/>
                      <w:bdr w:val="nil"/>
                      <w:rtl w:val="0"/>
                    </w:rPr>
                    <w:t>Rewarding and recognizing employees</w:t>
                  </w: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and administering pay and benefits programs that will attract and retain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Relating to employees within diverse environments</w:t>
                  </w:r>
                  <w:r>
                    <w:rPr>
                      <w:rStyle w:val="DefaultParagraphFont"/>
                      <w:rFonts w:ascii="Times New Roman" w:eastAsia="Times New Roman" w:hAnsi="Times New Roman" w:cs="Times New Roman"/>
                      <w:b w:val="0"/>
                      <w:bCs w:val="0"/>
                      <w:i w:val="0"/>
                      <w:iCs w:val="0"/>
                      <w:smallCaps w:val="0"/>
                      <w:color w:val="000000"/>
                      <w:sz w:val="24"/>
                      <w:szCs w:val="24"/>
                      <w:bdr w:val="nil"/>
                      <w:rtl w:val="0"/>
                    </w:rPr>
                    <w:t>—ensuring that there are positive and constructive relations between the employees and their supervisors or managers and/or union representatives.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the term “human capital.” Describe how it differs from other forms of capital that organizations manage. Suggest two ways in which HRM and line managers build human capital in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capital is the value of knowledge, skills, and capabilities of the employees of an organization. They are intangible and do not show up on the balance sheet as an asset, but they have a definite impact on the performance of an organization. Unlike buildings and machines, the organization does not own human capital; the employees themselves own it, and they take it with them if they leave an organization. To build human capital, HRM must assist managers by ensuring the best-qualified people are selected to fill vacancies. Once on board, the organization must provide training and development and other opportunities for employees to increase their skills, knowledge, and abilities on the job. Managers must provide assignments that allow for growth and development and reward employees for their increased ability to contribute to the goals of the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4"/>
                <w:szCs w:val="24"/>
                <w:bdr w:val="nil"/>
                <w:rtl w:val="0"/>
              </w:rPr>
              <w:t>List six competitive challenges faced by Canadian organizations. Describe and give an example of any one of the six challenges faced by an organization you are familiar with. Discuss how this challenge might affect managing the organization’s workforce. What is the impact on HRM and/or line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six challenges are: global economy, changes in firms and business sectors, technology and quality, sustainability, developing human capital and talent management, and demographic and employee items.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One example: Globalization is the moving of local or regional business into the global marketplace. When managers start to “go global,” they have to balance a complicated set of issues related to different geographies, cultures, laws, and business practices. Human resources issues underlie each of these concerns and include such things as identifying capable expatriate managers who live and work overseas, designing training programs and development opportunities to enhance the managers’ understanding of foreign cultures and work practices, and adjusting compensation plans to ensure that pay schemes are fair and equitable across individuals in different regions with different costs of living. An example is BlackBerry a leading designer, manufacturer and marketer of innovative wireless solutions for the worldwide mobile communications market. They have 500 carriers in 170 countries, with products in almost 30 languages.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4"/>
                <w:szCs w:val="24"/>
                <w:bdr w:val="nil"/>
                <w:rtl w:val="0"/>
              </w:rPr>
              <w:t>For both male and female, younger and older workers, balancing the demands of family and work present significant challenges. Proactive human resource practitioners are responding to their employees’ concerns and needs by providing “family-friendly” policies and practices. Describe one “family-friendly” program and/or policy and its potential impact on employee health and/or retention.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 and family issues are connected in social, economic, and psychological ways. “Family-friendly” HR policies may include flexible work schedules, daycare, part-time work, job sharing, maternity leave, parental leave, executive transfers, spousal involvement in career planning, assistance with family problems, and telecommuting. An increasing number of older workers plan to continue working part-time in their later years with very few planning to work full-time. More employees are becoming responsible for the care of aging parents. There is an increasing range of alternative employment forms that provide employees with ways to bring more balance into their daily lives.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strategic HRM and how it is linked to an organization’s business strategy. Provide an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HRM is identifying the key HR processes and linking those to the overall business strategy. HR strategies link the organization’s strategic plans and HR practices. For example, the expansion of a mining company would be supported with HR practices such as health, safety, and environmental (HSE) training and a particular focus on human resource planning, job analysis (descriptions), recruitment, and selection. The organization’s strategy on HSE is integrated with all the HR processes, one of which is the selection process (i.e., hiring based on HSE experience and skills).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relationship between the line manager and the HR practitioner?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Managing people depends on effective leaders (supervisors and line managers). The leader is the link between the employee and the organization. Therefore, the leader must have a thorough knowledge and understanding of contemporary HRM and how these practices influence the output of any organization. Managers and employees themselves are ultimately responsible for making the organization successful. All line managers are people managers, not the HR professional or HR unit. It is through the effective leadership of the line manager or supervisor that the talent or intellectual capital of the organization is enhanced.</w:t>
                  </w:r>
                </w:p>
              </w:tc>
            </w:tr>
          </w:tbl>
          <w:p/>
        </w:tc>
      </w:tr>
    </w:tbl>
    <w:p>
      <w:pPr>
        <w:bidi w:val="0"/>
        <w:spacing w:after="75"/>
        <w:jc w:val="left"/>
      </w:pPr>
    </w:p>
    <w:p>
      <w:pPr>
        <w:bidi w:val="0"/>
        <w:spacing w:after="75"/>
        <w:jc w:val="left"/>
      </w:pPr>
    </w:p>
    <w:sectPr>
      <w:headerReference w:type="default" r:id="rId5"/>
      <w:footerReference w:type="default" r:id="rId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Exploring Why HRM Matters to All Employees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Exploring Why HRM Matters to All Employees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