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07" w:rsidRDefault="00DB52F8" w:rsidP="00985F2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TEST BANK</w:t>
      </w:r>
    </w:p>
    <w:p w:rsidR="00DB52F8" w:rsidRPr="00985F2C" w:rsidRDefault="00DB52F8" w:rsidP="00985F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Chapter 0</w:t>
      </w:r>
      <w:r>
        <w:rPr>
          <w:b/>
          <w:bCs/>
          <w:color w:val="000000"/>
          <w:sz w:val="28"/>
          <w:szCs w:val="28"/>
        </w:rPr>
        <w:tab/>
      </w:r>
    </w:p>
    <w:p w:rsidR="00672807" w:rsidRDefault="00672807" w:rsidP="00985F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F2C">
        <w:rPr>
          <w:b/>
          <w:bCs/>
          <w:sz w:val="28"/>
          <w:szCs w:val="28"/>
        </w:rPr>
        <w:t>Introduction to Exercise Physiology</w:t>
      </w:r>
    </w:p>
    <w:p w:rsidR="00985F2C" w:rsidRDefault="00985F2C" w:rsidP="00985F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52F8" w:rsidRPr="00985F2C" w:rsidRDefault="00DB52F8" w:rsidP="00985F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5F2C" w:rsidRDefault="00985F2C" w:rsidP="00985F2C">
      <w:pPr>
        <w:contextualSpacing/>
        <w:rPr>
          <w:b/>
        </w:rPr>
      </w:pPr>
      <w:r>
        <w:rPr>
          <w:b/>
        </w:rPr>
        <w:t xml:space="preserve">Level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questions-Lowest level of difficulty questions (correct response requires remembering key information)</w:t>
      </w:r>
    </w:p>
    <w:p w:rsidR="00672807" w:rsidRPr="00985F2C" w:rsidRDefault="0067280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72807" w:rsidRPr="00985F2C" w:rsidRDefault="00672807" w:rsidP="00985F2C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985F2C">
        <w:rPr>
          <w:sz w:val="18"/>
          <w:szCs w:val="18"/>
        </w:rPr>
        <w:br/>
      </w:r>
      <w:r w:rsidRPr="00985F2C">
        <w:rPr>
          <w:b/>
          <w:bCs/>
        </w:rPr>
        <w:t>Multiple Choice Questions</w:t>
      </w:r>
      <w:r w:rsidRPr="00985F2C">
        <w:rPr>
          <w:sz w:val="18"/>
          <w:szCs w:val="18"/>
        </w:rPr>
        <w:br/>
        <w:t> </w:t>
      </w:r>
    </w:p>
    <w:p w:rsidR="00985F2C" w:rsidRPr="00386652" w:rsidRDefault="00985F2C" w:rsidP="00985F2C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sz w:val="18"/>
          <w:szCs w:val="18"/>
        </w:rPr>
      </w:pPr>
      <w:r w:rsidRPr="00386652">
        <w:t xml:space="preserve">1. </w:t>
      </w:r>
      <w:r w:rsidR="00672807" w:rsidRPr="00386652">
        <w:t>The director of the Harvard Fatigue Laboratory was </w:t>
      </w:r>
      <w:r w:rsidR="00672807" w:rsidRPr="00386652">
        <w:br/>
        <w:t>A. A.V. Hill.</w:t>
      </w:r>
      <w:r w:rsidR="00672807" w:rsidRPr="00386652">
        <w:br/>
        <w:t>B. August Krogh.</w:t>
      </w:r>
      <w:r w:rsidR="00672807" w:rsidRPr="00386652">
        <w:br/>
        <w:t>C. Otto Meyerhof.</w:t>
      </w:r>
      <w:r w:rsidR="00672807" w:rsidRPr="00386652">
        <w:br/>
      </w:r>
      <w:r w:rsidR="00672807" w:rsidRPr="00386652">
        <w:rPr>
          <w:b/>
          <w:bCs/>
        </w:rPr>
        <w:t>D.</w:t>
      </w:r>
      <w:r w:rsidR="00672807" w:rsidRPr="00386652">
        <w:t> D.B. Dill.</w:t>
      </w:r>
      <w:r w:rsidR="00672807" w:rsidRPr="00386652">
        <w:rPr>
          <w:sz w:val="18"/>
          <w:szCs w:val="18"/>
        </w:rPr>
        <w:t> </w:t>
      </w:r>
    </w:p>
    <w:p w:rsidR="00985F2C" w:rsidRPr="00386652" w:rsidRDefault="00672807" w:rsidP="00985F2C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2. </w:t>
      </w:r>
      <w:r w:rsidR="00985F2C" w:rsidRPr="00386652">
        <w:t>Which</w:t>
      </w:r>
      <w:r w:rsidRPr="00386652">
        <w:t xml:space="preserve"> professional society </w:t>
      </w:r>
      <w:r w:rsidR="00985F2C" w:rsidRPr="00386652">
        <w:t>developed a youth fitness test in 1957?</w:t>
      </w:r>
    </w:p>
    <w:p w:rsidR="00672807" w:rsidRPr="00386652" w:rsidRDefault="00672807" w:rsidP="00985F2C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A. American College of Sports Medicine.</w:t>
      </w:r>
      <w:r w:rsidRPr="00386652">
        <w:br/>
      </w:r>
      <w:r w:rsidRPr="00386652">
        <w:rPr>
          <w:b/>
          <w:bCs/>
        </w:rPr>
        <w:t>B.</w:t>
      </w:r>
      <w:r w:rsidRPr="00386652">
        <w:t> American Alliance for Health, Recreation, Physical Education, and Dance.</w:t>
      </w:r>
      <w:r w:rsidRPr="00386652">
        <w:br/>
        <w:t>C. American Physiological Society.</w:t>
      </w:r>
      <w:r w:rsidRPr="00386652">
        <w:br/>
        <w:t>D. Association for Fitness in Business.</w:t>
      </w:r>
    </w:p>
    <w:p w:rsidR="00672807" w:rsidRPr="00386652" w:rsidRDefault="00672807" w:rsidP="00985F2C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86652">
        <w:rPr>
          <w:sz w:val="18"/>
          <w:szCs w:val="18"/>
        </w:rPr>
        <w:t> </w:t>
      </w:r>
    </w:p>
    <w:p w:rsidR="0067049F" w:rsidRPr="00386652" w:rsidRDefault="00672807" w:rsidP="0067049F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3. </w:t>
      </w:r>
      <w:r w:rsidR="0067049F" w:rsidRPr="00386652">
        <w:t>Which of the following US presidents expressed concern about the fitness of Americans in a Sports Illustrated article entitled “The Soft American”?</w:t>
      </w:r>
      <w:r w:rsidRPr="00386652">
        <w:br/>
      </w:r>
      <w:r w:rsidR="0067049F" w:rsidRPr="00386652">
        <w:t>A. Nixon</w:t>
      </w:r>
      <w:r w:rsidR="0067049F" w:rsidRPr="00386652">
        <w:br/>
      </w:r>
      <w:r w:rsidR="0067049F" w:rsidRPr="00830891">
        <w:rPr>
          <w:bCs/>
        </w:rPr>
        <w:t>B.</w:t>
      </w:r>
      <w:r w:rsidR="0067049F" w:rsidRPr="00386652">
        <w:t> Eisenhower</w:t>
      </w:r>
      <w:r w:rsidR="0067049F" w:rsidRPr="00386652">
        <w:br/>
        <w:t>C. Clinton</w:t>
      </w:r>
      <w:r w:rsidR="0067049F" w:rsidRPr="00386652">
        <w:br/>
      </w:r>
      <w:r w:rsidR="0067049F" w:rsidRPr="00830891">
        <w:rPr>
          <w:b/>
        </w:rPr>
        <w:t>D.</w:t>
      </w:r>
      <w:r w:rsidR="0067049F" w:rsidRPr="00386652">
        <w:t> Kennedy</w:t>
      </w:r>
    </w:p>
    <w:p w:rsidR="0067049F" w:rsidRPr="00386652" w:rsidRDefault="0067049F" w:rsidP="00985F2C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sz w:val="18"/>
          <w:szCs w:val="18"/>
        </w:rPr>
      </w:pPr>
    </w:p>
    <w:p w:rsidR="00672807" w:rsidRPr="00386652" w:rsidRDefault="00672807" w:rsidP="00985F2C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 xml:space="preserve">4. Which American president </w:t>
      </w:r>
      <w:r w:rsidR="00985F2C" w:rsidRPr="00386652">
        <w:t>initiated</w:t>
      </w:r>
      <w:r w:rsidRPr="00386652">
        <w:t xml:space="preserve"> the formation of the President's Council on Youth Fitness? </w:t>
      </w:r>
      <w:r w:rsidRPr="00386652">
        <w:br/>
        <w:t>A. Nixon</w:t>
      </w:r>
      <w:r w:rsidRPr="00386652">
        <w:br/>
      </w:r>
      <w:r w:rsidRPr="00386652">
        <w:rPr>
          <w:b/>
          <w:bCs/>
        </w:rPr>
        <w:t>B.</w:t>
      </w:r>
      <w:r w:rsidRPr="00386652">
        <w:t> Eisenhower</w:t>
      </w:r>
      <w:r w:rsidRPr="00386652">
        <w:br/>
        <w:t>C. Clinton</w:t>
      </w:r>
      <w:r w:rsidRPr="00386652">
        <w:br/>
      </w:r>
      <w:r w:rsidRPr="00675990">
        <w:t>D.</w:t>
      </w:r>
      <w:r w:rsidRPr="00386652">
        <w:t> Kennedy</w:t>
      </w:r>
    </w:p>
    <w:p w:rsidR="00672807" w:rsidRPr="00386652" w:rsidRDefault="00050EE1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86652">
        <w:rPr>
          <w:sz w:val="18"/>
          <w:szCs w:val="18"/>
        </w:rPr>
        <w:br w:type="page"/>
      </w:r>
      <w:r w:rsidR="00672807" w:rsidRPr="00386652">
        <w:rPr>
          <w:sz w:val="18"/>
          <w:szCs w:val="18"/>
        </w:rPr>
        <w:lastRenderedPageBreak/>
        <w:t> </w:t>
      </w:r>
    </w:p>
    <w:p w:rsidR="0067049F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5. </w:t>
      </w:r>
      <w:r w:rsidR="0067049F" w:rsidRPr="00386652">
        <w:t xml:space="preserve">One of the earliest university fitness programs </w:t>
      </w:r>
      <w:proofErr w:type="gramStart"/>
      <w:r w:rsidR="0067049F" w:rsidRPr="00386652">
        <w:t>was established</w:t>
      </w:r>
      <w:proofErr w:type="gramEnd"/>
      <w:r w:rsidR="0067049F" w:rsidRPr="00386652">
        <w:t xml:space="preserve"> at Harvard University in 1879 to establish individual fitness prescriptions to improve fitness levels of students. The individual responsible for establishing this program was</w:t>
      </w:r>
    </w:p>
    <w:p w:rsidR="0067049F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A. </w:t>
      </w:r>
      <w:r w:rsidR="0067049F" w:rsidRPr="00386652">
        <w:t>Dr. D. B. Dill</w:t>
      </w:r>
    </w:p>
    <w:p w:rsidR="00672807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B. </w:t>
      </w:r>
      <w:r w:rsidR="0067049F" w:rsidRPr="00386652">
        <w:t>Dr. Steven Horvath</w:t>
      </w:r>
      <w:r w:rsidRPr="00386652">
        <w:br/>
      </w:r>
      <w:r w:rsidRPr="00386652">
        <w:rPr>
          <w:b/>
          <w:bCs/>
        </w:rPr>
        <w:t>C.</w:t>
      </w:r>
      <w:r w:rsidRPr="00386652">
        <w:t> </w:t>
      </w:r>
      <w:r w:rsidR="0067049F" w:rsidRPr="00386652">
        <w:t>Dr. Dudley Sargent</w:t>
      </w:r>
      <w:r w:rsidRPr="00386652">
        <w:br/>
        <w:t>D. </w:t>
      </w:r>
      <w:r w:rsidR="0067049F" w:rsidRPr="00386652">
        <w:t>Dr. Thomas Cureton</w:t>
      </w:r>
    </w:p>
    <w:p w:rsidR="00672807" w:rsidRPr="00386652" w:rsidRDefault="00672807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86652">
        <w:rPr>
          <w:sz w:val="18"/>
          <w:szCs w:val="18"/>
        </w:rPr>
        <w:t> </w:t>
      </w:r>
    </w:p>
    <w:p w:rsidR="00672807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 xml:space="preserve">6. The European scientist who </w:t>
      </w:r>
      <w:proofErr w:type="gramStart"/>
      <w:r w:rsidRPr="00386652">
        <w:t>was awarded</w:t>
      </w:r>
      <w:proofErr w:type="gramEnd"/>
      <w:r w:rsidRPr="00386652">
        <w:t xml:space="preserve"> a Nobel Prize for his work measuring heat production during muscle contraction and recovery was </w:t>
      </w:r>
      <w:r w:rsidRPr="00386652">
        <w:br/>
      </w:r>
      <w:r w:rsidRPr="00386652">
        <w:rPr>
          <w:b/>
          <w:bCs/>
        </w:rPr>
        <w:t>A.</w:t>
      </w:r>
      <w:r w:rsidRPr="00386652">
        <w:t> A.V. Hill.</w:t>
      </w:r>
      <w:r w:rsidRPr="00386652">
        <w:br/>
        <w:t>B. August Krogh.</w:t>
      </w:r>
      <w:r w:rsidRPr="00386652">
        <w:br/>
        <w:t>C. Otto Meyerhof.</w:t>
      </w:r>
      <w:r w:rsidRPr="00386652">
        <w:br/>
        <w:t>D. D.B. Dill.</w:t>
      </w:r>
    </w:p>
    <w:p w:rsidR="00672807" w:rsidRPr="00386652" w:rsidRDefault="00672807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86652">
        <w:rPr>
          <w:sz w:val="18"/>
          <w:szCs w:val="18"/>
        </w:rPr>
        <w:t> </w:t>
      </w:r>
    </w:p>
    <w:p w:rsidR="0067049F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7. </w:t>
      </w:r>
      <w:r w:rsidR="0067049F" w:rsidRPr="00386652">
        <w:t xml:space="preserve">The Harvard Fatigue Laboratory attracted </w:t>
      </w:r>
      <w:r w:rsidR="009A3566" w:rsidRPr="00386652">
        <w:t>several outstanding graduate students. Two alumni of the Harvard Fatigue Laboratory that went on to outstanding research careers are</w:t>
      </w:r>
    </w:p>
    <w:p w:rsidR="00672807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A. </w:t>
      </w:r>
      <w:r w:rsidR="009A3566" w:rsidRPr="00386652">
        <w:t xml:space="preserve">D. B. Dill and </w:t>
      </w:r>
      <w:proofErr w:type="spellStart"/>
      <w:r w:rsidR="009A3566" w:rsidRPr="00386652">
        <w:t>Erling</w:t>
      </w:r>
      <w:proofErr w:type="spellEnd"/>
      <w:r w:rsidR="009A3566" w:rsidRPr="00386652">
        <w:t xml:space="preserve"> </w:t>
      </w:r>
      <w:proofErr w:type="spellStart"/>
      <w:r w:rsidR="009A3566" w:rsidRPr="00386652">
        <w:t>Asmussen</w:t>
      </w:r>
      <w:proofErr w:type="spellEnd"/>
      <w:r w:rsidRPr="00386652">
        <w:t>.</w:t>
      </w:r>
      <w:r w:rsidRPr="00386652">
        <w:br/>
      </w:r>
      <w:r w:rsidRPr="00386652">
        <w:rPr>
          <w:b/>
          <w:bCs/>
        </w:rPr>
        <w:t>B.</w:t>
      </w:r>
      <w:r w:rsidRPr="00386652">
        <w:t> </w:t>
      </w:r>
      <w:r w:rsidR="00830891">
        <w:t>Steven Horvath and Sid Robinso</w:t>
      </w:r>
      <w:r w:rsidR="009A3566" w:rsidRPr="00386652">
        <w:t>n</w:t>
      </w:r>
      <w:r w:rsidRPr="00386652">
        <w:t>.</w:t>
      </w:r>
      <w:r w:rsidRPr="00386652">
        <w:br/>
        <w:t>C. </w:t>
      </w:r>
      <w:r w:rsidR="009A3566" w:rsidRPr="00386652">
        <w:t>L.J. Henderson and D. B. Dill</w:t>
      </w:r>
      <w:r w:rsidRPr="00386652">
        <w:t>.</w:t>
      </w:r>
      <w:r w:rsidRPr="00386652">
        <w:br/>
        <w:t>D. all of the above</w:t>
      </w:r>
      <w:r w:rsidR="009A3566" w:rsidRPr="00386652">
        <w:t xml:space="preserve"> answers are correct</w:t>
      </w:r>
      <w:r w:rsidRPr="00386652">
        <w:t>.</w:t>
      </w:r>
    </w:p>
    <w:p w:rsidR="00672807" w:rsidRPr="00386652" w:rsidRDefault="00672807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86652">
        <w:rPr>
          <w:sz w:val="18"/>
          <w:szCs w:val="18"/>
        </w:rPr>
        <w:t> </w:t>
      </w:r>
    </w:p>
    <w:p w:rsidR="00672807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8. </w:t>
      </w:r>
      <w:r w:rsidR="00180E61" w:rsidRPr="00386652">
        <w:t xml:space="preserve">One of the early graduate programs in physical fitness and exercise physiology </w:t>
      </w:r>
      <w:proofErr w:type="gramStart"/>
      <w:r w:rsidR="00180E61" w:rsidRPr="00386652">
        <w:t>was established</w:t>
      </w:r>
      <w:proofErr w:type="gramEnd"/>
      <w:r w:rsidR="00180E61" w:rsidRPr="00386652">
        <w:t xml:space="preserve"> at the University of Illinois. The first director of the University of Illinois Physical Fitness Laboratory</w:t>
      </w:r>
      <w:r w:rsidRPr="00386652">
        <w:t> </w:t>
      </w:r>
      <w:r w:rsidR="00180E61" w:rsidRPr="00386652">
        <w:t>was __________.</w:t>
      </w:r>
      <w:r w:rsidRPr="00386652">
        <w:br/>
        <w:t>A. </w:t>
      </w:r>
      <w:r w:rsidR="00180E61" w:rsidRPr="00386652">
        <w:t>Dr. Kirk Cureton</w:t>
      </w:r>
      <w:r w:rsidRPr="00386652">
        <w:t>.</w:t>
      </w:r>
      <w:r w:rsidRPr="00386652">
        <w:br/>
      </w:r>
      <w:r w:rsidRPr="00386652">
        <w:rPr>
          <w:b/>
        </w:rPr>
        <w:t>B.</w:t>
      </w:r>
      <w:r w:rsidRPr="00386652">
        <w:t> </w:t>
      </w:r>
      <w:r w:rsidR="00180E61" w:rsidRPr="00386652">
        <w:t>Dr. Thomas Cureton</w:t>
      </w:r>
      <w:r w:rsidRPr="00386652">
        <w:t>.</w:t>
      </w:r>
      <w:r w:rsidRPr="00386652">
        <w:br/>
      </w:r>
      <w:r w:rsidRPr="00386652">
        <w:rPr>
          <w:bCs/>
        </w:rPr>
        <w:t>C.</w:t>
      </w:r>
      <w:r w:rsidRPr="00386652">
        <w:t> </w:t>
      </w:r>
      <w:r w:rsidR="00180E61" w:rsidRPr="00386652">
        <w:t>Dr. D. B. Dill</w:t>
      </w:r>
      <w:r w:rsidRPr="00386652">
        <w:t>.</w:t>
      </w:r>
      <w:r w:rsidRPr="00386652">
        <w:br/>
        <w:t>D. none of the above</w:t>
      </w:r>
      <w:r w:rsidR="00180E61" w:rsidRPr="00386652">
        <w:t xml:space="preserve"> answers are correct</w:t>
      </w:r>
      <w:r w:rsidRPr="00386652">
        <w:t>.</w:t>
      </w:r>
    </w:p>
    <w:p w:rsidR="00672807" w:rsidRPr="00386652" w:rsidRDefault="00672807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86652">
        <w:rPr>
          <w:sz w:val="18"/>
          <w:szCs w:val="18"/>
        </w:rPr>
        <w:t> </w:t>
      </w:r>
    </w:p>
    <w:p w:rsidR="00672807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9. </w:t>
      </w:r>
      <w:r w:rsidR="006245BA" w:rsidRPr="00386652">
        <w:t>The Danish scientist that received the Nobel Prize for his research on the function of capillaries was__________.</w:t>
      </w:r>
      <w:r w:rsidRPr="00386652">
        <w:br/>
        <w:t>A. C.G. Douglas.</w:t>
      </w:r>
      <w:r w:rsidRPr="00386652">
        <w:br/>
        <w:t>B. Christian Bohr.</w:t>
      </w:r>
      <w:r w:rsidRPr="00386652">
        <w:br/>
      </w:r>
      <w:r w:rsidRPr="00386652">
        <w:rPr>
          <w:b/>
        </w:rPr>
        <w:t>C.</w:t>
      </w:r>
      <w:r w:rsidRPr="00386652">
        <w:t> August Krogh.</w:t>
      </w:r>
      <w:r w:rsidRPr="00386652">
        <w:br/>
      </w:r>
      <w:r w:rsidRPr="00386652">
        <w:rPr>
          <w:bCs/>
        </w:rPr>
        <w:t>D.</w:t>
      </w:r>
      <w:r w:rsidRPr="00386652">
        <w:t> J.S. Haldane.</w:t>
      </w:r>
    </w:p>
    <w:p w:rsidR="00672807" w:rsidRPr="00386652" w:rsidRDefault="00050EE1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86652">
        <w:rPr>
          <w:sz w:val="18"/>
          <w:szCs w:val="18"/>
        </w:rPr>
        <w:br w:type="page"/>
      </w:r>
      <w:r w:rsidR="00672807" w:rsidRPr="00386652">
        <w:rPr>
          <w:sz w:val="18"/>
          <w:szCs w:val="18"/>
        </w:rPr>
        <w:lastRenderedPageBreak/>
        <w:t> </w:t>
      </w:r>
    </w:p>
    <w:p w:rsidR="00672807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10. </w:t>
      </w:r>
      <w:r w:rsidR="00164B8E" w:rsidRPr="00386652">
        <w:t>The Italian scientist that worked in the Harvard Fatigue Laboratory and performed classic work on oxygen debt was_______________.</w:t>
      </w:r>
      <w:r w:rsidRPr="00386652">
        <w:t> </w:t>
      </w:r>
      <w:r w:rsidRPr="00386652">
        <w:br/>
        <w:t>A. </w:t>
      </w:r>
      <w:r w:rsidR="00164B8E" w:rsidRPr="00386652">
        <w:t>D.B. Dill</w:t>
      </w:r>
      <w:r w:rsidRPr="00386652">
        <w:t>.</w:t>
      </w:r>
      <w:r w:rsidRPr="00386652">
        <w:br/>
      </w:r>
      <w:r w:rsidRPr="00386652">
        <w:rPr>
          <w:b/>
          <w:bCs/>
        </w:rPr>
        <w:t>B.</w:t>
      </w:r>
      <w:r w:rsidRPr="00386652">
        <w:t> </w:t>
      </w:r>
      <w:proofErr w:type="spellStart"/>
      <w:r w:rsidR="00164B8E" w:rsidRPr="00386652">
        <w:t>Rudolpho</w:t>
      </w:r>
      <w:proofErr w:type="spellEnd"/>
      <w:r w:rsidR="00164B8E" w:rsidRPr="00386652">
        <w:t xml:space="preserve"> </w:t>
      </w:r>
      <w:proofErr w:type="spellStart"/>
      <w:r w:rsidR="00164B8E" w:rsidRPr="00386652">
        <w:t>Margaria</w:t>
      </w:r>
      <w:proofErr w:type="spellEnd"/>
      <w:r w:rsidRPr="00386652">
        <w:t>.</w:t>
      </w:r>
      <w:r w:rsidRPr="00386652">
        <w:br/>
        <w:t>C. </w:t>
      </w:r>
      <w:r w:rsidR="00164B8E" w:rsidRPr="00386652">
        <w:t>Sid Robertson</w:t>
      </w:r>
      <w:r w:rsidRPr="00386652">
        <w:t>.</w:t>
      </w:r>
      <w:r w:rsidRPr="00386652">
        <w:br/>
        <w:t>D. </w:t>
      </w:r>
      <w:r w:rsidR="00164B8E" w:rsidRPr="00386652">
        <w:t>Steven Horvath</w:t>
      </w:r>
      <w:r w:rsidRPr="00386652">
        <w:t>.</w:t>
      </w:r>
    </w:p>
    <w:p w:rsidR="00672807" w:rsidRPr="00386652" w:rsidRDefault="00672807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86652">
        <w:rPr>
          <w:sz w:val="18"/>
          <w:szCs w:val="18"/>
        </w:rPr>
        <w:t> </w:t>
      </w:r>
    </w:p>
    <w:p w:rsidR="00672807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11. </w:t>
      </w:r>
      <w:r w:rsidR="00DC473F" w:rsidRPr="00386652">
        <w:t xml:space="preserve">Which of the following careers is NOT considered </w:t>
      </w:r>
      <w:proofErr w:type="gramStart"/>
      <w:r w:rsidR="00DC473F" w:rsidRPr="00386652">
        <w:t>to be a</w:t>
      </w:r>
      <w:proofErr w:type="gramEnd"/>
      <w:r w:rsidR="00DC473F" w:rsidRPr="00386652">
        <w:t xml:space="preserve"> career opportunity for students trained in exercise science and kinesiology?</w:t>
      </w:r>
      <w:r w:rsidRPr="00386652">
        <w:t> </w:t>
      </w:r>
      <w:r w:rsidRPr="00386652">
        <w:br/>
        <w:t>A. </w:t>
      </w:r>
      <w:r w:rsidR="00DC473F" w:rsidRPr="00386652">
        <w:t>cardiac rehabilitation</w:t>
      </w:r>
      <w:r w:rsidRPr="00386652">
        <w:br/>
        <w:t>B. </w:t>
      </w:r>
      <w:r w:rsidR="00DC473F" w:rsidRPr="00386652">
        <w:t>athletic training</w:t>
      </w:r>
      <w:r w:rsidRPr="00386652">
        <w:br/>
      </w:r>
      <w:r w:rsidRPr="00386652">
        <w:rPr>
          <w:bCs/>
        </w:rPr>
        <w:t>C.</w:t>
      </w:r>
      <w:r w:rsidRPr="00386652">
        <w:t> </w:t>
      </w:r>
      <w:r w:rsidR="00DC473F" w:rsidRPr="00386652">
        <w:t>physician</w:t>
      </w:r>
      <w:r w:rsidRPr="00386652">
        <w:br/>
      </w:r>
      <w:r w:rsidRPr="00386652">
        <w:rPr>
          <w:b/>
        </w:rPr>
        <w:t>D.</w:t>
      </w:r>
      <w:r w:rsidRPr="00386652">
        <w:t> </w:t>
      </w:r>
      <w:r w:rsidR="00DC473F" w:rsidRPr="00386652">
        <w:t>None of the above answers is correct</w:t>
      </w:r>
    </w:p>
    <w:p w:rsidR="00672807" w:rsidRPr="00386652" w:rsidRDefault="00672807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86652">
        <w:rPr>
          <w:sz w:val="18"/>
          <w:szCs w:val="18"/>
        </w:rPr>
        <w:t> </w:t>
      </w:r>
    </w:p>
    <w:p w:rsidR="00556389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12. </w:t>
      </w:r>
      <w:r w:rsidR="00556389" w:rsidRPr="00386652">
        <w:t xml:space="preserve">The European scientist that performed </w:t>
      </w:r>
      <w:r w:rsidR="00675990">
        <w:t>the first investigations into</w:t>
      </w:r>
      <w:r w:rsidR="00556389" w:rsidRPr="00386652">
        <w:t xml:space="preserve"> the role of carbon dioxide in the control of breathing was</w:t>
      </w:r>
    </w:p>
    <w:p w:rsidR="00672807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rPr>
          <w:b/>
          <w:bCs/>
        </w:rPr>
        <w:t>A.</w:t>
      </w:r>
      <w:r w:rsidRPr="00386652">
        <w:t> </w:t>
      </w:r>
      <w:r w:rsidR="00556389" w:rsidRPr="00386652">
        <w:t>J.S. Haldane</w:t>
      </w:r>
      <w:r w:rsidRPr="00386652">
        <w:t>.</w:t>
      </w:r>
      <w:r w:rsidRPr="00386652">
        <w:br/>
        <w:t>B. </w:t>
      </w:r>
      <w:proofErr w:type="spellStart"/>
      <w:r w:rsidR="00556389" w:rsidRPr="00386652">
        <w:t>Erling</w:t>
      </w:r>
      <w:proofErr w:type="spellEnd"/>
      <w:r w:rsidR="00556389" w:rsidRPr="00386652">
        <w:t xml:space="preserve"> </w:t>
      </w:r>
      <w:proofErr w:type="spellStart"/>
      <w:r w:rsidR="00556389" w:rsidRPr="00386652">
        <w:t>Asmussen</w:t>
      </w:r>
      <w:proofErr w:type="spellEnd"/>
      <w:r w:rsidRPr="00386652">
        <w:t>.</w:t>
      </w:r>
      <w:r w:rsidRPr="00386652">
        <w:br/>
        <w:t>C. </w:t>
      </w:r>
      <w:r w:rsidR="00556389" w:rsidRPr="00386652">
        <w:t>Marius Nielsen</w:t>
      </w:r>
      <w:r w:rsidRPr="00386652">
        <w:t>.</w:t>
      </w:r>
      <w:r w:rsidRPr="00386652">
        <w:br/>
        <w:t>D. </w:t>
      </w:r>
      <w:r w:rsidR="00556389" w:rsidRPr="00386652">
        <w:t>August Krogh</w:t>
      </w:r>
      <w:r w:rsidRPr="00386652">
        <w:t>.</w:t>
      </w:r>
    </w:p>
    <w:p w:rsidR="00672807" w:rsidRPr="00386652" w:rsidRDefault="00672807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86652">
        <w:rPr>
          <w:sz w:val="18"/>
          <w:szCs w:val="18"/>
        </w:rPr>
        <w:t> </w:t>
      </w:r>
    </w:p>
    <w:p w:rsidR="00672807" w:rsidRPr="00386652" w:rsidRDefault="00672807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386652">
        <w:t>13. The professional organization that</w:t>
      </w:r>
      <w:r w:rsidR="005E02F2" w:rsidRPr="00386652">
        <w:t xml:space="preserve"> </w:t>
      </w:r>
      <w:proofErr w:type="gramStart"/>
      <w:r w:rsidR="005E02F2" w:rsidRPr="00386652">
        <w:t>was founded in 1954 and</w:t>
      </w:r>
      <w:r w:rsidRPr="00386652">
        <w:t xml:space="preserve"> brought together physicians, physical educators, and physiologists</w:t>
      </w:r>
      <w:proofErr w:type="gramEnd"/>
      <w:r w:rsidRPr="00386652">
        <w:t xml:space="preserve"> interested in physical activity and health was the </w:t>
      </w:r>
      <w:r w:rsidRPr="00386652">
        <w:br/>
        <w:t>A. American Physiological Society (APS).</w:t>
      </w:r>
      <w:r w:rsidRPr="00386652">
        <w:br/>
        <w:t>B. American Association of Health, Physical Education, and Recreation (AAHPER).</w:t>
      </w:r>
      <w:r w:rsidRPr="00386652">
        <w:br/>
        <w:t>C. National Strength and Conditioning Association (NSCA).</w:t>
      </w:r>
      <w:r w:rsidRPr="00386652">
        <w:br/>
      </w:r>
      <w:r w:rsidRPr="00386652">
        <w:rPr>
          <w:b/>
          <w:bCs/>
        </w:rPr>
        <w:t>D.</w:t>
      </w:r>
      <w:r w:rsidRPr="00386652">
        <w:t> American College of Sports Medicine (ACSM).</w:t>
      </w:r>
    </w:p>
    <w:p w:rsidR="005E02F2" w:rsidRPr="00386652" w:rsidRDefault="005E02F2" w:rsidP="005E02F2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672807" w:rsidRPr="00386652" w:rsidRDefault="00672807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sectPr w:rsidR="00672807" w:rsidRPr="00386652" w:rsidSect="00672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728" w:header="720" w:footer="720" w:gutter="0"/>
      <w:pgNumType w:start="1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07" w:rsidRDefault="00672807">
      <w:r>
        <w:separator/>
      </w:r>
    </w:p>
  </w:endnote>
  <w:endnote w:type="continuationSeparator" w:id="0">
    <w:p w:rsidR="00672807" w:rsidRDefault="0067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9F" w:rsidRDefault="00CA1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E9" w:rsidRDefault="005F41E9">
    <w:pPr>
      <w:pStyle w:val="Footer"/>
      <w:pBdr>
        <w:top w:val="thinThickSmallGap" w:sz="24" w:space="1" w:color="622423" w:themeColor="accent2" w:themeShade="7F"/>
      </w:pBdr>
      <w:rPr>
        <w:szCs w:val="16"/>
      </w:rPr>
    </w:pPr>
    <w:r>
      <w:rPr>
        <w:szCs w:val="16"/>
      </w:rPr>
      <w:t>Chapter 0</w:t>
    </w:r>
    <w:r w:rsidR="00516D93">
      <w:rPr>
        <w:szCs w:val="16"/>
      </w:rPr>
      <w:t xml:space="preserve">: </w:t>
    </w:r>
    <w:r>
      <w:rPr>
        <w:szCs w:val="16"/>
      </w:rPr>
      <w:t xml:space="preserve"> Introduction to exercise physiology</w:t>
    </w:r>
  </w:p>
  <w:p w:rsidR="00DB52F8" w:rsidRDefault="00CA1F9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Copyright © </w:t>
    </w:r>
    <w:r>
      <w:rPr>
        <w:sz w:val="16"/>
        <w:szCs w:val="16"/>
      </w:rPr>
      <w:t>2018</w:t>
    </w:r>
    <w:bookmarkStart w:id="0" w:name="_GoBack"/>
    <w:bookmarkEnd w:id="0"/>
    <w:r w:rsidR="00DB52F8" w:rsidRPr="00050EE1">
      <w:rPr>
        <w:sz w:val="16"/>
        <w:szCs w:val="16"/>
      </w:rPr>
      <w:t xml:space="preserve"> McGraw-Hill Education. All rights reserved. No reproduction or distribution without the prior written consent of McGraw-Hill Education.</w:t>
    </w:r>
    <w:r w:rsidR="00DB52F8">
      <w:rPr>
        <w:sz w:val="16"/>
        <w:szCs w:val="16"/>
      </w:rPr>
      <w:t xml:space="preserve"> </w:t>
    </w:r>
    <w:r w:rsidR="00DB52F8">
      <w:rPr>
        <w:rFonts w:asciiTheme="majorHAnsi" w:eastAsiaTheme="majorEastAsia" w:hAnsiTheme="majorHAnsi" w:cstheme="majorBidi"/>
      </w:rPr>
      <w:ptab w:relativeTo="margin" w:alignment="right" w:leader="none"/>
    </w:r>
    <w:r w:rsidR="00DB52F8">
      <w:rPr>
        <w:rFonts w:asciiTheme="majorHAnsi" w:eastAsiaTheme="majorEastAsia" w:hAnsiTheme="majorHAnsi" w:cstheme="majorBidi"/>
      </w:rPr>
      <w:t xml:space="preserve">Page </w:t>
    </w:r>
    <w:r w:rsidR="00DB52F8">
      <w:rPr>
        <w:rFonts w:asciiTheme="minorHAnsi" w:eastAsiaTheme="minorEastAsia" w:hAnsiTheme="minorHAnsi" w:cstheme="minorBidi"/>
      </w:rPr>
      <w:fldChar w:fldCharType="begin"/>
    </w:r>
    <w:r w:rsidR="00DB52F8">
      <w:instrText xml:space="preserve"> PAGE   \* MERGEFORMAT </w:instrText>
    </w:r>
    <w:r w:rsidR="00DB52F8">
      <w:rPr>
        <w:rFonts w:asciiTheme="minorHAnsi" w:eastAsiaTheme="minorEastAsia" w:hAnsiTheme="minorHAnsi" w:cstheme="minorBidi"/>
      </w:rPr>
      <w:fldChar w:fldCharType="separate"/>
    </w:r>
    <w:r w:rsidRPr="00CA1F9F">
      <w:rPr>
        <w:rFonts w:asciiTheme="majorHAnsi" w:eastAsiaTheme="majorEastAsia" w:hAnsiTheme="majorHAnsi" w:cstheme="majorBidi"/>
        <w:noProof/>
      </w:rPr>
      <w:t>1</w:t>
    </w:r>
    <w:r w:rsidR="00DB52F8">
      <w:rPr>
        <w:rFonts w:asciiTheme="majorHAnsi" w:eastAsiaTheme="majorEastAsia" w:hAnsiTheme="majorHAnsi" w:cstheme="majorBidi"/>
        <w:noProof/>
      </w:rPr>
      <w:fldChar w:fldCharType="end"/>
    </w:r>
  </w:p>
  <w:p w:rsidR="00672807" w:rsidRPr="00050EE1" w:rsidRDefault="00672807" w:rsidP="00672807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9F" w:rsidRDefault="00CA1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07" w:rsidRDefault="00672807">
      <w:r>
        <w:separator/>
      </w:r>
    </w:p>
  </w:footnote>
  <w:footnote w:type="continuationSeparator" w:id="0">
    <w:p w:rsidR="00672807" w:rsidRDefault="0067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9F" w:rsidRDefault="00CA1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DB52F8">
      <w:trPr>
        <w:trHeight w:val="288"/>
      </w:trPr>
      <w:sdt>
        <w:sdtPr>
          <w:rPr>
            <w:rFonts w:eastAsiaTheme="majorEastAsia"/>
            <w:sz w:val="28"/>
            <w:szCs w:val="28"/>
          </w:rPr>
          <w:alias w:val="Title"/>
          <w:id w:val="77761602"/>
          <w:placeholder>
            <w:docPart w:val="D2306728402F4E73A43B3786B4A137B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B52F8" w:rsidRDefault="00675990" w:rsidP="00675990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eastAsiaTheme="majorEastAsia"/>
                  <w:sz w:val="28"/>
                  <w:szCs w:val="28"/>
                </w:rPr>
                <w:t>P</w:t>
              </w:r>
              <w:r w:rsidR="00DB52F8" w:rsidRPr="00DB52F8">
                <w:rPr>
                  <w:rFonts w:eastAsiaTheme="majorEastAsia"/>
                  <w:sz w:val="28"/>
                  <w:szCs w:val="28"/>
                </w:rPr>
                <w:t>owers and Howley EXERCISE PHYSIOLOGY: Theory and Application to Fitness and Performance-10th edition</w:t>
              </w:r>
            </w:p>
          </w:tc>
        </w:sdtContent>
      </w:sdt>
      <w:sdt>
        <w:sdtPr>
          <w:rPr>
            <w:rFonts w:eastAsiaTheme="majorEastAsia"/>
            <w:b/>
            <w:bCs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35C83F1A41C4EC8A6A00A0ABE2FB12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B52F8" w:rsidRDefault="00DB52F8" w:rsidP="00DB52F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DB52F8">
                <w:rPr>
                  <w:rFonts w:eastAsiaTheme="majorEastAsia"/>
                  <w:b/>
                  <w:bCs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TEST BANK</w:t>
              </w:r>
            </w:p>
          </w:tc>
        </w:sdtContent>
      </w:sdt>
    </w:tr>
  </w:tbl>
  <w:p w:rsidR="00672807" w:rsidRPr="00672807" w:rsidRDefault="00672807" w:rsidP="00672807">
    <w:pPr>
      <w:widowControl w:val="0"/>
      <w:autoSpaceDE w:val="0"/>
      <w:autoSpaceDN w:val="0"/>
      <w:adjustRightInd w:val="0"/>
      <w:spacing w:before="372" w:after="37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9F" w:rsidRDefault="00CA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5909"/>
    <w:multiLevelType w:val="hybridMultilevel"/>
    <w:tmpl w:val="CB9A7F9A"/>
    <w:lvl w:ilvl="0" w:tplc="F5CC12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07"/>
    <w:rsid w:val="00050EE1"/>
    <w:rsid w:val="00103B47"/>
    <w:rsid w:val="00164B8E"/>
    <w:rsid w:val="00180E61"/>
    <w:rsid w:val="00386652"/>
    <w:rsid w:val="00516D93"/>
    <w:rsid w:val="00556389"/>
    <w:rsid w:val="005E02F2"/>
    <w:rsid w:val="005F41E9"/>
    <w:rsid w:val="006245BA"/>
    <w:rsid w:val="0067049F"/>
    <w:rsid w:val="00672807"/>
    <w:rsid w:val="00675990"/>
    <w:rsid w:val="00830891"/>
    <w:rsid w:val="00985F2C"/>
    <w:rsid w:val="009A3566"/>
    <w:rsid w:val="00A10AF3"/>
    <w:rsid w:val="00AF5767"/>
    <w:rsid w:val="00CA1F9F"/>
    <w:rsid w:val="00CC680A"/>
    <w:rsid w:val="00DB52F8"/>
    <w:rsid w:val="00DC473F"/>
    <w:rsid w:val="00D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45B26"/>
  <w14:defaultImageDpi w14:val="0"/>
  <w15:docId w15:val="{419F3F48-B498-46BA-8C4D-5A21BDE8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2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2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306728402F4E73A43B3786B4A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BE09-9327-4854-9A29-70CC16711222}"/>
      </w:docPartPr>
      <w:docPartBody>
        <w:p w:rsidR="00361229" w:rsidRDefault="00D62EBA" w:rsidP="00D62EBA">
          <w:pPr>
            <w:pStyle w:val="D2306728402F4E73A43B3786B4A137B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35C83F1A41C4EC8A6A00A0ABE2F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C23E-3243-4C7B-AD00-F725704F1991}"/>
      </w:docPartPr>
      <w:docPartBody>
        <w:p w:rsidR="00361229" w:rsidRDefault="00D62EBA" w:rsidP="00D62EBA">
          <w:pPr>
            <w:pStyle w:val="A35C83F1A41C4EC8A6A00A0ABE2FB12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A"/>
    <w:rsid w:val="00361229"/>
    <w:rsid w:val="00D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306728402F4E73A43B3786B4A137B6">
    <w:name w:val="D2306728402F4E73A43B3786B4A137B6"/>
    <w:rsid w:val="00D62EBA"/>
  </w:style>
  <w:style w:type="paragraph" w:customStyle="1" w:styleId="A35C83F1A41C4EC8A6A00A0ABE2FB129">
    <w:name w:val="A35C83F1A41C4EC8A6A00A0ABE2FB129"/>
    <w:rsid w:val="00D62EBA"/>
  </w:style>
  <w:style w:type="paragraph" w:customStyle="1" w:styleId="33DCB1A3F0CD41E091D3A0345ECC1D18">
    <w:name w:val="33DCB1A3F0CD41E091D3A0345ECC1D18"/>
    <w:rsid w:val="00D62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TEST BANK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00 Introduction to Exercise Physiology</vt:lpstr>
    </vt:vector>
  </TitlesOfParts>
  <Company>Rksystem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and Howley EXERCISE PHYSIOLOGY: Theory and Application to Fitness and Performance-10th edition</dc:title>
  <dc:creator>Administrator</dc:creator>
  <cp:lastModifiedBy>Powers,Scotty K</cp:lastModifiedBy>
  <cp:revision>15</cp:revision>
  <dcterms:created xsi:type="dcterms:W3CDTF">2015-10-28T14:19:00Z</dcterms:created>
  <dcterms:modified xsi:type="dcterms:W3CDTF">2017-01-30T22:27:00Z</dcterms:modified>
</cp:coreProperties>
</file>