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one of the uses of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collect numerical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interpret numerical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summarize numerical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organize numerical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a table that uses an organized arrangement to indicate how often each score or group of scores occurs in a set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polygon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boxplot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includes techniques used to graphically represent the frequency of scores in a set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distributions and frequency polygons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distributions and scatter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histograms and scatter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histograms and frequency polygons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histogram?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in which paired scores for each subject are plotted as single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 graph that presents data from a 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line figure that presents data from a 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that represents a symmetrical or bell-shaped curve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frequency polygon?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line figure that presents data from a 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that represents a symmetrical or bell-shaped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in which paired scores for each subject are plotted as single 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 graph that presents data from a frequency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Histograms and frequency polygons typically list possible scores on the horizontal axis. What information is recorded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 of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category of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of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 of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One use of statistics is to organize and summarize data. Which statistics are used for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median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up all the scores and divide by the number of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scores in increasing order and find the middle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 the middle score by the number of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most frequently occurring score.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add all the scores in a group of scores together and divide by the number of scores, what is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mode of the following set of scores: 1, 2, 5, 6,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occurs when the distribution of scores in a group of scores is symmetrical?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 median, and mode are relatively close together in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mean and mode are relatively close together in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 median, and mode are relatively far apart in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median and mode are relatively close together in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a skewed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scores in the distribution are very 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scores in the distribution are highly varied.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is not symmetrical or balanced.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is symmetrical or balanced.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a distribution of scores that is not symmetrical and where many scores pile up at the low end of the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skewed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skewed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distribution of scores includes a few extreme scores (either extremely high or extremely low), which measure of central tendency is considered to be most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statistical concept refers to how much the scores in a distribution tend to differ from the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tendency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your professor gives back an exam, the professor tells the class that the mean score was an 81. You received an 88. If you would like more information to be able to compare your grade to the grades of your classmates, which statistic would be most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percentile of the mean score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statistic tells you how much variability exists in a distribution of scores?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tendency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Dr. Patel has two sections of the same course and gives an exam. Both classes have the same mean score on the exam. However, in Class A most students scored relatively close to the mean, while in Class B many students scored either much higher or much lower than the mean. Which statement best describes the distribution of grades for the two classes?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enough information is provided to draw any conclusion regarding the 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deviation will be smaller for Class A than for Class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deviation will be the same for the two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deviation will be larger for Class A than for Class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human characteristics are dispersed in the population in a manner that is represented by a symmetrical or bell-shaped curve. What is the name for this type of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skewed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trait is normally distributed, where would you find most of the scores?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bottom of the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top of the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the centre of the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scattered uniformly across the 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trait has a normal distribution, which statistic is used to assess where any score falls in the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trait has a normal distribution, approximately what percentage of scores falls within plus or minus one standard deviation from the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SAT scores are normally distributed and have a mean of 500 and a standard deviation of 100. Which range of scores would include approximately 34 percent of all scores?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500–600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statistic indicates the percentage of individuals who score at or below a given score?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gym class, everyone was tested to determine how many sit-ups they could do in one minute. Ming’s performance was at the 61st percentile. Which of the following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Ming did fewer sit-ups than 61 percent of the students in the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Ming did 61 sit-ups.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Ming was one standard deviation above the mean.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Ming did more sit-ups than 61 percent of the students in the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correlation coefficient?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numerical index of the degree of relationship that exists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numerical index of the amount of variability in a set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orderly arrangement of data indicating the frequency of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numerical index that indicates the percentage of individuals who score at or below a specific score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variable X and variable Y is such that high scores on variable X are generally associated with high scores on variable Y and low scores on variable X are generally associated with low scores on variable Y. What would be found if the correlation coefficient is calculated?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variable X and variable Y is such that high scores on variable X are generally associated with low scores on variable Y and low scores on variable X are generally associated with high scores on variable Y. What would be found if the correlation coefficient is calculated?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indicates the direction of a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or negative 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magnitude of the 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deviation of the 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decimal places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correlation coefficient represents the strongest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scatter diagram?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that represents a symmetrical or bell-shaped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line figure that presents data from a 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bar graph that presents data from a frequency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graph in which paired scores are plotted as single 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correlation coefficient would be illustrated by a scatter diagram with points scattered farthest from the straight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represents the percentage of variation in one variable that can be predicted based on a second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deviation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 X and variable Y have a correlation coefficient of +.50. How much of the variation of variable Y scores can be accounted for by variable 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just conducted an experiment and wanted to demonstrate that there was a cause and effect relationship between variables, which type of statistic would you use for that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sophisticated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statistics for the interpretation of data and drawing conclusions?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sophisticated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the assumption that there is no true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default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null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evaluating a research study, what do the statistical techniques used allow the researcher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 research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the null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the research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 null 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if the results of a research study are found to have statistical significance?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that the observed findings are due to chance is very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that the observed findings are due to chance is very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the research study do not have practical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the research study have practical 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requirement for statistical significance is that the probability of the obtained results occurring by chance is less than a certain proportion. What is the proportion that is typically used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chance in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chances in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chance in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chances in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Appendix B - Statistical Methods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Statistical Methods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